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9B7" w:rsidRDefault="004569B7" w:rsidP="004569B7">
      <w:pPr>
        <w:pStyle w:val="ac"/>
        <w:ind w:left="0" w:firstLine="0"/>
        <w:jc w:val="left"/>
        <w:rPr>
          <w:sz w:val="24"/>
        </w:rPr>
      </w:pPr>
    </w:p>
    <w:p w:rsidR="004569B7" w:rsidRDefault="004569B7" w:rsidP="004569B7">
      <w:pPr>
        <w:pStyle w:val="ac"/>
        <w:ind w:left="0" w:firstLine="0"/>
        <w:jc w:val="left"/>
        <w:rPr>
          <w:sz w:val="24"/>
        </w:rPr>
      </w:pPr>
    </w:p>
    <w:p w:rsidR="004569B7" w:rsidRDefault="004569B7" w:rsidP="004569B7">
      <w:pPr>
        <w:pStyle w:val="ac"/>
        <w:spacing w:before="10"/>
        <w:ind w:left="0" w:firstLine="0"/>
        <w:jc w:val="left"/>
        <w:rPr>
          <w:sz w:val="24"/>
        </w:rPr>
      </w:pPr>
    </w:p>
    <w:p w:rsidR="00BF4EFF" w:rsidRPr="00BF4EFF" w:rsidRDefault="004569B7" w:rsidP="0057586B">
      <w:pPr>
        <w:pStyle w:val="a3"/>
        <w:spacing w:line="360" w:lineRule="auto"/>
        <w:ind w:firstLine="108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Аналитическая справка по результатам внутренней системы </w:t>
      </w:r>
    </w:p>
    <w:p w:rsidR="004569B7" w:rsidRPr="00BF4EFF" w:rsidRDefault="004569B7" w:rsidP="0057586B">
      <w:pPr>
        <w:pStyle w:val="a3"/>
        <w:spacing w:line="360" w:lineRule="auto"/>
        <w:ind w:firstLine="1085"/>
        <w:jc w:val="center"/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</w:pPr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>оценки качества образования</w:t>
      </w:r>
      <w:r w:rsidRPr="00BF4EFF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</w:p>
    <w:p w:rsidR="00BF4EFF" w:rsidRPr="00BF4EFF" w:rsidRDefault="004569B7" w:rsidP="0057586B">
      <w:pPr>
        <w:pStyle w:val="a3"/>
        <w:spacing w:line="360" w:lineRule="auto"/>
        <w:ind w:firstLine="108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>МБДОУ «Детский сад №</w:t>
      </w:r>
      <w:r w:rsidR="00BF4EFF" w:rsidRPr="00BF4E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>14 «</w:t>
      </w:r>
      <w:proofErr w:type="spellStart"/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>Цветик-семицветик</w:t>
      </w:r>
      <w:proofErr w:type="spellEnd"/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</w:p>
    <w:p w:rsidR="004569B7" w:rsidRPr="00BF4EFF" w:rsidRDefault="004569B7" w:rsidP="0057586B">
      <w:pPr>
        <w:pStyle w:val="a3"/>
        <w:spacing w:line="360" w:lineRule="auto"/>
        <w:ind w:firstLine="1085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>за 2024-2025</w:t>
      </w:r>
      <w:r w:rsidR="00BF4EFF" w:rsidRPr="00BF4E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F4EFF">
        <w:rPr>
          <w:rFonts w:ascii="Times New Roman" w:hAnsi="Times New Roman" w:cs="Times New Roman"/>
          <w:b/>
          <w:bCs/>
          <w:i/>
          <w:sz w:val="28"/>
          <w:szCs w:val="28"/>
        </w:rPr>
        <w:t>г.</w:t>
      </w:r>
    </w:p>
    <w:p w:rsidR="004569B7" w:rsidRDefault="004569B7" w:rsidP="004569B7">
      <w:pPr>
        <w:pStyle w:val="ac"/>
        <w:numPr>
          <w:ilvl w:val="0"/>
          <w:numId w:val="3"/>
        </w:numPr>
        <w:spacing w:before="251"/>
        <w:ind w:right="1"/>
        <w:rPr>
          <w:b/>
          <w:bCs/>
          <w:sz w:val="28"/>
          <w:szCs w:val="28"/>
        </w:rPr>
      </w:pPr>
      <w:r w:rsidRPr="00AE2E42">
        <w:rPr>
          <w:b/>
          <w:bCs/>
          <w:sz w:val="28"/>
          <w:szCs w:val="28"/>
        </w:rPr>
        <w:t>Качество содержан</w:t>
      </w:r>
      <w:r w:rsidR="00EB6553">
        <w:rPr>
          <w:b/>
          <w:bCs/>
          <w:sz w:val="28"/>
          <w:szCs w:val="28"/>
        </w:rPr>
        <w:t xml:space="preserve">ия образовательной деятельности </w:t>
      </w:r>
    </w:p>
    <w:p w:rsidR="00770A3C" w:rsidRPr="00AE2E42" w:rsidRDefault="00770A3C" w:rsidP="00770A3C">
      <w:pPr>
        <w:pStyle w:val="ac"/>
        <w:spacing w:before="251"/>
        <w:ind w:left="928" w:right="1" w:firstLine="0"/>
        <w:rPr>
          <w:b/>
          <w:bCs/>
          <w:sz w:val="28"/>
          <w:szCs w:val="28"/>
        </w:rPr>
      </w:pPr>
    </w:p>
    <w:p w:rsidR="004569B7" w:rsidRPr="00DA52D5" w:rsidRDefault="00EB6553" w:rsidP="00DA52D5">
      <w:pPr>
        <w:pStyle w:val="a3"/>
        <w:spacing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2D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Внутренняя оценка качества образования проведена  н</w:t>
      </w:r>
      <w:r w:rsidR="00770A3C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4569B7" w:rsidRPr="00770A3C">
        <w:rPr>
          <w:rFonts w:ascii="Times New Roman" w:hAnsi="Times New Roman" w:cs="Times New Roman"/>
          <w:sz w:val="28"/>
          <w:szCs w:val="28"/>
        </w:rPr>
        <w:t xml:space="preserve">  </w:t>
      </w:r>
      <w:r w:rsidR="00770A3C" w:rsidRPr="00770A3C">
        <w:rPr>
          <w:rFonts w:ascii="Times New Roman" w:hAnsi="Times New Roman" w:cs="Times New Roman"/>
          <w:sz w:val="28"/>
          <w:szCs w:val="28"/>
        </w:rPr>
        <w:t>Положение</w:t>
      </w:r>
      <w:r w:rsidR="00770A3C" w:rsidRPr="00770A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z w:val="28"/>
          <w:szCs w:val="28"/>
        </w:rPr>
        <w:t>о</w:t>
      </w:r>
      <w:r w:rsidR="00770A3C" w:rsidRPr="00770A3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  <w:r w:rsidR="00DA52D5"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="00770A3C" w:rsidRPr="00770A3C"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z w:val="28"/>
          <w:szCs w:val="28"/>
        </w:rPr>
        <w:t>системе</w:t>
      </w:r>
      <w:r w:rsidR="00770A3C" w:rsidRPr="00770A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z w:val="28"/>
          <w:szCs w:val="28"/>
        </w:rPr>
        <w:t>оценки</w:t>
      </w:r>
      <w:r w:rsidR="00770A3C" w:rsidRPr="00770A3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="00770A3C" w:rsidRPr="00770A3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A52D5">
        <w:rPr>
          <w:rFonts w:ascii="Times New Roman" w:hAnsi="Times New Roman" w:cs="Times New Roman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z w:val="28"/>
          <w:szCs w:val="28"/>
        </w:rPr>
        <w:t>муниципального</w:t>
      </w:r>
      <w:r w:rsidR="00770A3C" w:rsidRPr="00770A3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z w:val="28"/>
          <w:szCs w:val="28"/>
        </w:rPr>
        <w:t>бюджетного</w:t>
      </w:r>
      <w:r w:rsidR="00770A3C" w:rsidRPr="00770A3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70A3C" w:rsidRPr="00770A3C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«Детский сад</w:t>
      </w:r>
      <w:r w:rsidR="00DA52D5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="00770A3C" w:rsidRPr="00770A3C">
        <w:rPr>
          <w:rFonts w:ascii="Times New Roman" w:hAnsi="Times New Roman" w:cs="Times New Roman"/>
          <w:sz w:val="28"/>
          <w:szCs w:val="28"/>
        </w:rPr>
        <w:t>№ 14 «</w:t>
      </w:r>
      <w:proofErr w:type="spellStart"/>
      <w:r w:rsidR="00770A3C" w:rsidRPr="00770A3C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 w:rsidR="00770A3C" w:rsidRPr="00770A3C">
        <w:rPr>
          <w:rFonts w:ascii="Times New Roman" w:hAnsi="Times New Roman" w:cs="Times New Roman"/>
          <w:sz w:val="28"/>
          <w:szCs w:val="28"/>
        </w:rPr>
        <w:t>»</w:t>
      </w:r>
      <w:r w:rsidR="00DA52D5">
        <w:rPr>
          <w:rFonts w:ascii="Times New Roman" w:hAnsi="Times New Roman" w:cs="Times New Roman"/>
          <w:sz w:val="28"/>
          <w:szCs w:val="28"/>
        </w:rPr>
        <w:t>.</w:t>
      </w:r>
    </w:p>
    <w:p w:rsidR="004569B7" w:rsidRPr="00305A3F" w:rsidRDefault="004569B7" w:rsidP="00BF4EFF">
      <w:pPr>
        <w:pStyle w:val="ac"/>
        <w:spacing w:line="360" w:lineRule="auto"/>
        <w:ind w:left="567" w:right="142" w:firstLine="0"/>
        <w:rPr>
          <w:sz w:val="28"/>
          <w:szCs w:val="28"/>
        </w:rPr>
      </w:pPr>
      <w:r w:rsidRPr="00305A3F">
        <w:rPr>
          <w:spacing w:val="-2"/>
          <w:sz w:val="28"/>
          <w:szCs w:val="28"/>
        </w:rPr>
        <w:t>Целевая</w:t>
      </w:r>
      <w:r w:rsidRPr="00305A3F">
        <w:rPr>
          <w:spacing w:val="6"/>
          <w:sz w:val="28"/>
          <w:szCs w:val="28"/>
        </w:rPr>
        <w:t xml:space="preserve"> </w:t>
      </w:r>
      <w:r w:rsidRPr="00305A3F">
        <w:rPr>
          <w:spacing w:val="-2"/>
          <w:sz w:val="28"/>
          <w:szCs w:val="28"/>
        </w:rPr>
        <w:t>направленность</w:t>
      </w:r>
      <w:r w:rsidRPr="00305A3F">
        <w:rPr>
          <w:spacing w:val="8"/>
          <w:sz w:val="28"/>
          <w:szCs w:val="28"/>
        </w:rPr>
        <w:t xml:space="preserve"> </w:t>
      </w:r>
      <w:r w:rsidRPr="00305A3F">
        <w:rPr>
          <w:spacing w:val="-2"/>
          <w:sz w:val="28"/>
          <w:szCs w:val="28"/>
        </w:rPr>
        <w:t>ВСОКО:</w:t>
      </w:r>
    </w:p>
    <w:p w:rsidR="004569B7" w:rsidRPr="00305A3F" w:rsidRDefault="004569B7" w:rsidP="00BF4EFF">
      <w:pPr>
        <w:pStyle w:val="a7"/>
        <w:numPr>
          <w:ilvl w:val="0"/>
          <w:numId w:val="2"/>
        </w:numPr>
        <w:tabs>
          <w:tab w:val="left" w:pos="1125"/>
        </w:tabs>
        <w:spacing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z w:val="28"/>
          <w:szCs w:val="28"/>
        </w:rPr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4569B7" w:rsidRPr="00305A3F" w:rsidRDefault="004569B7" w:rsidP="00BF4EFF">
      <w:pPr>
        <w:pStyle w:val="a7"/>
        <w:numPr>
          <w:ilvl w:val="0"/>
          <w:numId w:val="2"/>
        </w:numPr>
        <w:tabs>
          <w:tab w:val="left" w:pos="1125"/>
        </w:tabs>
        <w:spacing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z w:val="28"/>
          <w:szCs w:val="28"/>
        </w:rPr>
        <w:t>максимальное</w:t>
      </w:r>
      <w:r w:rsidRPr="00305A3F">
        <w:rPr>
          <w:spacing w:val="-5"/>
          <w:sz w:val="28"/>
          <w:szCs w:val="28"/>
        </w:rPr>
        <w:t xml:space="preserve"> </w:t>
      </w:r>
      <w:r w:rsidRPr="00305A3F">
        <w:rPr>
          <w:sz w:val="28"/>
          <w:szCs w:val="28"/>
        </w:rPr>
        <w:t>устранение</w:t>
      </w:r>
      <w:r w:rsidRPr="00305A3F">
        <w:rPr>
          <w:spacing w:val="-5"/>
          <w:sz w:val="28"/>
          <w:szCs w:val="28"/>
        </w:rPr>
        <w:t xml:space="preserve"> </w:t>
      </w:r>
      <w:r w:rsidRPr="00305A3F">
        <w:rPr>
          <w:sz w:val="28"/>
          <w:szCs w:val="28"/>
        </w:rPr>
        <w:t>эффекта</w:t>
      </w:r>
      <w:r w:rsidRPr="00305A3F">
        <w:rPr>
          <w:spacing w:val="-4"/>
          <w:sz w:val="28"/>
          <w:szCs w:val="28"/>
        </w:rPr>
        <w:t xml:space="preserve"> </w:t>
      </w:r>
      <w:r w:rsidRPr="00305A3F">
        <w:rPr>
          <w:sz w:val="28"/>
          <w:szCs w:val="28"/>
        </w:rPr>
        <w:t>неполноты</w:t>
      </w:r>
      <w:r w:rsidRPr="00305A3F">
        <w:rPr>
          <w:spacing w:val="-5"/>
          <w:sz w:val="28"/>
          <w:szCs w:val="28"/>
        </w:rPr>
        <w:t xml:space="preserve"> </w:t>
      </w:r>
      <w:r w:rsidRPr="00305A3F">
        <w:rPr>
          <w:sz w:val="28"/>
          <w:szCs w:val="28"/>
        </w:rPr>
        <w:t>и</w:t>
      </w:r>
      <w:r w:rsidRPr="00305A3F">
        <w:rPr>
          <w:spacing w:val="-3"/>
          <w:sz w:val="28"/>
          <w:szCs w:val="28"/>
        </w:rPr>
        <w:t xml:space="preserve"> </w:t>
      </w:r>
      <w:r w:rsidRPr="00305A3F">
        <w:rPr>
          <w:sz w:val="28"/>
          <w:szCs w:val="28"/>
        </w:rPr>
        <w:t>неточности</w:t>
      </w:r>
      <w:r w:rsidRPr="00305A3F">
        <w:rPr>
          <w:spacing w:val="-3"/>
          <w:sz w:val="28"/>
          <w:szCs w:val="28"/>
        </w:rPr>
        <w:t xml:space="preserve"> </w:t>
      </w:r>
      <w:r w:rsidRPr="00305A3F">
        <w:rPr>
          <w:sz w:val="28"/>
          <w:szCs w:val="28"/>
        </w:rPr>
        <w:t>информации</w:t>
      </w:r>
      <w:r w:rsidRPr="00305A3F">
        <w:rPr>
          <w:spacing w:val="-5"/>
          <w:sz w:val="28"/>
          <w:szCs w:val="28"/>
        </w:rPr>
        <w:t xml:space="preserve"> </w:t>
      </w:r>
      <w:r w:rsidRPr="00305A3F">
        <w:rPr>
          <w:sz w:val="28"/>
          <w:szCs w:val="28"/>
        </w:rPr>
        <w:t>о</w:t>
      </w:r>
      <w:r w:rsidRPr="00305A3F">
        <w:rPr>
          <w:spacing w:val="-4"/>
          <w:sz w:val="28"/>
          <w:szCs w:val="28"/>
        </w:rPr>
        <w:t xml:space="preserve"> </w:t>
      </w:r>
      <w:r w:rsidRPr="00305A3F">
        <w:rPr>
          <w:sz w:val="28"/>
          <w:szCs w:val="28"/>
        </w:rPr>
        <w:t>качестве</w:t>
      </w:r>
      <w:r w:rsidRPr="00305A3F">
        <w:rPr>
          <w:spacing w:val="-5"/>
          <w:sz w:val="28"/>
          <w:szCs w:val="28"/>
        </w:rPr>
        <w:t xml:space="preserve"> </w:t>
      </w:r>
      <w:r w:rsidRPr="00305A3F">
        <w:rPr>
          <w:sz w:val="28"/>
          <w:szCs w:val="28"/>
        </w:rPr>
        <w:t>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4569B7" w:rsidRPr="00305A3F" w:rsidRDefault="004569B7" w:rsidP="00BF4EFF">
      <w:pPr>
        <w:pStyle w:val="ac"/>
        <w:spacing w:line="360" w:lineRule="auto"/>
        <w:ind w:left="567" w:right="142" w:firstLine="0"/>
        <w:rPr>
          <w:sz w:val="28"/>
          <w:szCs w:val="28"/>
        </w:rPr>
      </w:pPr>
      <w:r w:rsidRPr="00305A3F">
        <w:rPr>
          <w:sz w:val="28"/>
          <w:szCs w:val="28"/>
        </w:rPr>
        <w:t>В</w:t>
      </w:r>
      <w:r w:rsidRPr="00305A3F">
        <w:rPr>
          <w:spacing w:val="-10"/>
          <w:sz w:val="28"/>
          <w:szCs w:val="28"/>
        </w:rPr>
        <w:t xml:space="preserve"> </w:t>
      </w:r>
      <w:r w:rsidRPr="00305A3F">
        <w:rPr>
          <w:sz w:val="28"/>
          <w:szCs w:val="28"/>
        </w:rPr>
        <w:t>качестве</w:t>
      </w:r>
      <w:r w:rsidRPr="00305A3F">
        <w:rPr>
          <w:spacing w:val="-10"/>
          <w:sz w:val="28"/>
          <w:szCs w:val="28"/>
        </w:rPr>
        <w:t xml:space="preserve"> </w:t>
      </w:r>
      <w:r w:rsidRPr="00305A3F">
        <w:rPr>
          <w:sz w:val="28"/>
          <w:szCs w:val="28"/>
        </w:rPr>
        <w:t>источников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z w:val="28"/>
          <w:szCs w:val="28"/>
        </w:rPr>
        <w:t>данных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z w:val="28"/>
          <w:szCs w:val="28"/>
        </w:rPr>
        <w:t>для</w:t>
      </w:r>
      <w:r w:rsidRPr="00305A3F">
        <w:rPr>
          <w:spacing w:val="-10"/>
          <w:sz w:val="28"/>
          <w:szCs w:val="28"/>
        </w:rPr>
        <w:t xml:space="preserve"> </w:t>
      </w:r>
      <w:r w:rsidRPr="00305A3F">
        <w:rPr>
          <w:sz w:val="28"/>
          <w:szCs w:val="28"/>
        </w:rPr>
        <w:t>оценки</w:t>
      </w:r>
      <w:r w:rsidRPr="00305A3F">
        <w:rPr>
          <w:spacing w:val="-10"/>
          <w:sz w:val="28"/>
          <w:szCs w:val="28"/>
        </w:rPr>
        <w:t xml:space="preserve"> </w:t>
      </w:r>
      <w:r w:rsidRPr="00305A3F">
        <w:rPr>
          <w:sz w:val="28"/>
          <w:szCs w:val="28"/>
        </w:rPr>
        <w:t>качества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z w:val="28"/>
          <w:szCs w:val="28"/>
        </w:rPr>
        <w:t>образования</w:t>
      </w:r>
      <w:r w:rsidRPr="00305A3F">
        <w:rPr>
          <w:spacing w:val="-10"/>
          <w:sz w:val="28"/>
          <w:szCs w:val="28"/>
        </w:rPr>
        <w:t xml:space="preserve"> </w:t>
      </w:r>
      <w:r w:rsidRPr="00305A3F">
        <w:rPr>
          <w:sz w:val="28"/>
          <w:szCs w:val="28"/>
        </w:rPr>
        <w:t>были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pacing w:val="-2"/>
          <w:sz w:val="28"/>
          <w:szCs w:val="28"/>
        </w:rPr>
        <w:t>использованы:</w:t>
      </w:r>
    </w:p>
    <w:p w:rsidR="004569B7" w:rsidRPr="00305A3F" w:rsidRDefault="004569B7" w:rsidP="00BF4EFF">
      <w:pPr>
        <w:pStyle w:val="a7"/>
        <w:numPr>
          <w:ilvl w:val="0"/>
          <w:numId w:val="1"/>
        </w:numPr>
        <w:tabs>
          <w:tab w:val="left" w:pos="1201"/>
        </w:tabs>
        <w:spacing w:before="1"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pacing w:val="-2"/>
          <w:sz w:val="28"/>
          <w:szCs w:val="28"/>
        </w:rPr>
        <w:t>мониторинговые</w:t>
      </w:r>
      <w:r w:rsidRPr="00305A3F">
        <w:rPr>
          <w:spacing w:val="11"/>
          <w:sz w:val="28"/>
          <w:szCs w:val="28"/>
        </w:rPr>
        <w:t xml:space="preserve"> </w:t>
      </w:r>
      <w:r w:rsidRPr="00305A3F">
        <w:rPr>
          <w:spacing w:val="-2"/>
          <w:sz w:val="28"/>
          <w:szCs w:val="28"/>
        </w:rPr>
        <w:t>исследования;</w:t>
      </w:r>
    </w:p>
    <w:p w:rsidR="004569B7" w:rsidRPr="00305A3F" w:rsidRDefault="004569B7" w:rsidP="00BF4EFF">
      <w:pPr>
        <w:pStyle w:val="a7"/>
        <w:numPr>
          <w:ilvl w:val="0"/>
          <w:numId w:val="1"/>
        </w:numPr>
        <w:tabs>
          <w:tab w:val="left" w:pos="1201"/>
        </w:tabs>
        <w:spacing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pacing w:val="-2"/>
          <w:sz w:val="28"/>
          <w:szCs w:val="28"/>
        </w:rPr>
        <w:t>социологические</w:t>
      </w:r>
      <w:r w:rsidRPr="00305A3F">
        <w:rPr>
          <w:spacing w:val="3"/>
          <w:sz w:val="28"/>
          <w:szCs w:val="28"/>
        </w:rPr>
        <w:t xml:space="preserve"> </w:t>
      </w:r>
      <w:r w:rsidRPr="00305A3F">
        <w:rPr>
          <w:spacing w:val="-2"/>
          <w:sz w:val="28"/>
          <w:szCs w:val="28"/>
        </w:rPr>
        <w:t>опросы;</w:t>
      </w:r>
    </w:p>
    <w:p w:rsidR="004569B7" w:rsidRPr="00305A3F" w:rsidRDefault="004569B7" w:rsidP="00BF4EFF">
      <w:pPr>
        <w:pStyle w:val="a7"/>
        <w:numPr>
          <w:ilvl w:val="0"/>
          <w:numId w:val="1"/>
        </w:numPr>
        <w:tabs>
          <w:tab w:val="left" w:pos="1201"/>
        </w:tabs>
        <w:spacing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z w:val="28"/>
          <w:szCs w:val="28"/>
        </w:rPr>
        <w:t>отчеты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z w:val="28"/>
          <w:szCs w:val="28"/>
        </w:rPr>
        <w:t>педагогов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z w:val="28"/>
          <w:szCs w:val="28"/>
        </w:rPr>
        <w:t>и</w:t>
      </w:r>
      <w:r w:rsidRPr="00305A3F">
        <w:rPr>
          <w:spacing w:val="-7"/>
          <w:sz w:val="28"/>
          <w:szCs w:val="28"/>
        </w:rPr>
        <w:t xml:space="preserve"> </w:t>
      </w:r>
      <w:r w:rsidRPr="00305A3F">
        <w:rPr>
          <w:sz w:val="28"/>
          <w:szCs w:val="28"/>
        </w:rPr>
        <w:t>воспитателей</w:t>
      </w:r>
      <w:r w:rsidRPr="00305A3F">
        <w:rPr>
          <w:spacing w:val="-7"/>
          <w:sz w:val="28"/>
          <w:szCs w:val="28"/>
        </w:rPr>
        <w:t xml:space="preserve"> </w:t>
      </w:r>
      <w:r w:rsidR="00B501E4">
        <w:rPr>
          <w:spacing w:val="-4"/>
          <w:sz w:val="28"/>
          <w:szCs w:val="28"/>
        </w:rPr>
        <w:t>ДОУ</w:t>
      </w:r>
      <w:r w:rsidRPr="00305A3F">
        <w:rPr>
          <w:spacing w:val="-4"/>
          <w:sz w:val="28"/>
          <w:szCs w:val="28"/>
        </w:rPr>
        <w:t>;</w:t>
      </w:r>
    </w:p>
    <w:p w:rsidR="004569B7" w:rsidRPr="00305A3F" w:rsidRDefault="004569B7" w:rsidP="00BF4EFF">
      <w:pPr>
        <w:pStyle w:val="a7"/>
        <w:numPr>
          <w:ilvl w:val="0"/>
          <w:numId w:val="1"/>
        </w:numPr>
        <w:tabs>
          <w:tab w:val="left" w:pos="1201"/>
        </w:tabs>
        <w:spacing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z w:val="28"/>
          <w:szCs w:val="28"/>
        </w:rPr>
        <w:t>посещение</w:t>
      </w:r>
      <w:r w:rsidRPr="00305A3F">
        <w:rPr>
          <w:spacing w:val="-9"/>
          <w:sz w:val="28"/>
          <w:szCs w:val="28"/>
        </w:rPr>
        <w:t xml:space="preserve"> </w:t>
      </w:r>
      <w:r w:rsidR="00B501E4">
        <w:rPr>
          <w:sz w:val="28"/>
          <w:szCs w:val="28"/>
        </w:rPr>
        <w:t>занятий</w:t>
      </w:r>
      <w:r w:rsidRPr="00305A3F">
        <w:rPr>
          <w:sz w:val="28"/>
          <w:szCs w:val="28"/>
        </w:rPr>
        <w:t>,</w:t>
      </w:r>
      <w:r w:rsidRPr="00305A3F">
        <w:rPr>
          <w:spacing w:val="-8"/>
          <w:sz w:val="28"/>
          <w:szCs w:val="28"/>
        </w:rPr>
        <w:t xml:space="preserve"> </w:t>
      </w:r>
      <w:r w:rsidRPr="00305A3F">
        <w:rPr>
          <w:sz w:val="28"/>
          <w:szCs w:val="28"/>
        </w:rPr>
        <w:t>мероприятий,</w:t>
      </w:r>
      <w:r w:rsidRPr="00305A3F">
        <w:rPr>
          <w:spacing w:val="-8"/>
          <w:sz w:val="28"/>
          <w:szCs w:val="28"/>
        </w:rPr>
        <w:t xml:space="preserve"> </w:t>
      </w:r>
      <w:r w:rsidRPr="00305A3F">
        <w:rPr>
          <w:sz w:val="28"/>
          <w:szCs w:val="28"/>
        </w:rPr>
        <w:t>организуемых</w:t>
      </w:r>
      <w:r w:rsidRPr="00305A3F">
        <w:rPr>
          <w:spacing w:val="-8"/>
          <w:sz w:val="28"/>
          <w:szCs w:val="28"/>
        </w:rPr>
        <w:t xml:space="preserve"> </w:t>
      </w:r>
      <w:r w:rsidRPr="00305A3F">
        <w:rPr>
          <w:sz w:val="28"/>
          <w:szCs w:val="28"/>
        </w:rPr>
        <w:t>педагогами</w:t>
      </w:r>
      <w:r w:rsidRPr="00305A3F">
        <w:rPr>
          <w:spacing w:val="-9"/>
          <w:sz w:val="28"/>
          <w:szCs w:val="28"/>
        </w:rPr>
        <w:t xml:space="preserve"> </w:t>
      </w:r>
      <w:r w:rsidR="00B501E4">
        <w:rPr>
          <w:sz w:val="28"/>
          <w:szCs w:val="28"/>
        </w:rPr>
        <w:t>ДОУ</w:t>
      </w:r>
      <w:r w:rsidRPr="00305A3F">
        <w:rPr>
          <w:sz w:val="28"/>
          <w:szCs w:val="28"/>
        </w:rPr>
        <w:t>. Предметом системы оценки качества образования являются:</w:t>
      </w:r>
    </w:p>
    <w:p w:rsidR="004569B7" w:rsidRPr="00305A3F" w:rsidRDefault="00B501E4" w:rsidP="00BF4EFF">
      <w:pPr>
        <w:pStyle w:val="a7"/>
        <w:numPr>
          <w:ilvl w:val="0"/>
          <w:numId w:val="1"/>
        </w:numPr>
        <w:tabs>
          <w:tab w:val="left" w:pos="1201"/>
        </w:tabs>
        <w:spacing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569B7" w:rsidRPr="00305A3F">
        <w:rPr>
          <w:sz w:val="28"/>
          <w:szCs w:val="28"/>
        </w:rPr>
        <w:t>ачеств</w:t>
      </w:r>
      <w:r w:rsidR="004569B7">
        <w:rPr>
          <w:sz w:val="28"/>
          <w:szCs w:val="28"/>
        </w:rPr>
        <w:t>а</w:t>
      </w:r>
      <w:r w:rsidR="004569B7" w:rsidRPr="00305A3F">
        <w:rPr>
          <w:sz w:val="28"/>
          <w:szCs w:val="28"/>
        </w:rPr>
        <w:t xml:space="preserve"> содержания </w:t>
      </w:r>
      <w:r w:rsidR="004569B7" w:rsidRPr="00305A3F">
        <w:rPr>
          <w:spacing w:val="-12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образовательных</w:t>
      </w:r>
      <w:r w:rsidR="004569B7" w:rsidRPr="00305A3F">
        <w:rPr>
          <w:spacing w:val="-1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программ</w:t>
      </w:r>
      <w:r w:rsidR="004569B7" w:rsidRPr="00305A3F">
        <w:rPr>
          <w:spacing w:val="-1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дошкольного</w:t>
      </w:r>
      <w:r w:rsidR="004569B7" w:rsidRPr="00305A3F">
        <w:rPr>
          <w:spacing w:val="-12"/>
          <w:sz w:val="28"/>
          <w:szCs w:val="28"/>
        </w:rPr>
        <w:t xml:space="preserve"> </w:t>
      </w:r>
      <w:r w:rsidR="004569B7" w:rsidRPr="00305A3F">
        <w:rPr>
          <w:spacing w:val="-2"/>
          <w:sz w:val="28"/>
          <w:szCs w:val="28"/>
        </w:rPr>
        <w:t>образования;</w:t>
      </w:r>
    </w:p>
    <w:p w:rsidR="004569B7" w:rsidRPr="00305A3F" w:rsidRDefault="00B501E4" w:rsidP="00BF4EFF">
      <w:pPr>
        <w:pStyle w:val="a7"/>
        <w:numPr>
          <w:ilvl w:val="0"/>
          <w:numId w:val="1"/>
        </w:numPr>
        <w:tabs>
          <w:tab w:val="left" w:pos="1201"/>
        </w:tabs>
        <w:spacing w:before="1"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569B7" w:rsidRPr="00305A3F">
        <w:rPr>
          <w:sz w:val="28"/>
          <w:szCs w:val="28"/>
        </w:rPr>
        <w:t>ачеств</w:t>
      </w:r>
      <w:r w:rsidR="004569B7">
        <w:rPr>
          <w:sz w:val="28"/>
          <w:szCs w:val="28"/>
        </w:rPr>
        <w:t>а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образовательных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условий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в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ДОО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(кадровые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условия,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развивающая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предметно</w:t>
      </w:r>
      <w:r>
        <w:rPr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- пространственная среда, пс</w:t>
      </w:r>
      <w:r>
        <w:rPr>
          <w:sz w:val="28"/>
          <w:szCs w:val="28"/>
        </w:rPr>
        <w:t>ихолого-педагогические условия);</w:t>
      </w:r>
    </w:p>
    <w:p w:rsidR="004569B7" w:rsidRDefault="004569B7" w:rsidP="00BF4EFF">
      <w:pPr>
        <w:pStyle w:val="a7"/>
        <w:numPr>
          <w:ilvl w:val="0"/>
          <w:numId w:val="1"/>
        </w:numPr>
        <w:tabs>
          <w:tab w:val="left" w:pos="1201"/>
        </w:tabs>
        <w:spacing w:before="1" w:line="360" w:lineRule="auto"/>
        <w:ind w:left="567" w:right="142" w:firstLine="0"/>
        <w:contextualSpacing w:val="0"/>
        <w:jc w:val="both"/>
        <w:rPr>
          <w:sz w:val="28"/>
          <w:szCs w:val="28"/>
        </w:rPr>
      </w:pPr>
      <w:r w:rsidRPr="00305A3F">
        <w:rPr>
          <w:sz w:val="28"/>
          <w:szCs w:val="28"/>
        </w:rPr>
        <w:t>качества</w:t>
      </w:r>
      <w:r w:rsidRPr="00305A3F">
        <w:rPr>
          <w:spacing w:val="-14"/>
          <w:sz w:val="28"/>
          <w:szCs w:val="28"/>
        </w:rPr>
        <w:t xml:space="preserve"> </w:t>
      </w:r>
      <w:r w:rsidRPr="00305A3F">
        <w:rPr>
          <w:sz w:val="28"/>
          <w:szCs w:val="28"/>
        </w:rPr>
        <w:t>результатов</w:t>
      </w:r>
      <w:r w:rsidRPr="00305A3F">
        <w:rPr>
          <w:spacing w:val="-16"/>
          <w:sz w:val="28"/>
          <w:szCs w:val="28"/>
        </w:rPr>
        <w:t xml:space="preserve"> </w:t>
      </w:r>
      <w:r w:rsidRPr="00305A3F">
        <w:rPr>
          <w:sz w:val="28"/>
          <w:szCs w:val="28"/>
        </w:rPr>
        <w:t>образовательной</w:t>
      </w:r>
      <w:r w:rsidRPr="00305A3F">
        <w:rPr>
          <w:spacing w:val="-15"/>
          <w:sz w:val="28"/>
          <w:szCs w:val="28"/>
        </w:rPr>
        <w:t xml:space="preserve"> </w:t>
      </w:r>
      <w:r w:rsidRPr="00305A3F">
        <w:rPr>
          <w:sz w:val="28"/>
          <w:szCs w:val="28"/>
        </w:rPr>
        <w:t>деятельности</w:t>
      </w:r>
      <w:r w:rsidR="00B501E4">
        <w:rPr>
          <w:sz w:val="28"/>
          <w:szCs w:val="28"/>
        </w:rPr>
        <w:t>;</w:t>
      </w:r>
    </w:p>
    <w:p w:rsidR="004569B7" w:rsidRPr="0065318B" w:rsidRDefault="004569B7" w:rsidP="00BF4EFF">
      <w:pPr>
        <w:pStyle w:val="ac"/>
        <w:spacing w:line="360" w:lineRule="auto"/>
        <w:ind w:left="0"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        -      к</w:t>
      </w:r>
      <w:r w:rsidRPr="0065318B">
        <w:rPr>
          <w:sz w:val="28"/>
          <w:szCs w:val="28"/>
        </w:rPr>
        <w:t>ачеств</w:t>
      </w:r>
      <w:r>
        <w:rPr>
          <w:sz w:val="28"/>
          <w:szCs w:val="28"/>
        </w:rPr>
        <w:t>а</w:t>
      </w:r>
      <w:r w:rsidRPr="0065318B">
        <w:rPr>
          <w:spacing w:val="-5"/>
          <w:sz w:val="28"/>
          <w:szCs w:val="28"/>
        </w:rPr>
        <w:t xml:space="preserve"> </w:t>
      </w:r>
      <w:r w:rsidRPr="0065318B">
        <w:rPr>
          <w:sz w:val="28"/>
          <w:szCs w:val="28"/>
        </w:rPr>
        <w:t>взаимодействия</w:t>
      </w:r>
      <w:r w:rsidRPr="0065318B">
        <w:rPr>
          <w:spacing w:val="-6"/>
          <w:sz w:val="28"/>
          <w:szCs w:val="28"/>
        </w:rPr>
        <w:t xml:space="preserve"> </w:t>
      </w:r>
      <w:r w:rsidRPr="0065318B">
        <w:rPr>
          <w:sz w:val="28"/>
          <w:szCs w:val="28"/>
        </w:rPr>
        <w:t>с</w:t>
      </w:r>
      <w:r w:rsidRPr="0065318B">
        <w:rPr>
          <w:spacing w:val="-6"/>
          <w:sz w:val="28"/>
          <w:szCs w:val="28"/>
        </w:rPr>
        <w:t xml:space="preserve"> </w:t>
      </w:r>
      <w:r w:rsidRPr="0065318B">
        <w:rPr>
          <w:sz w:val="28"/>
          <w:szCs w:val="28"/>
        </w:rPr>
        <w:t>семьей.</w:t>
      </w:r>
    </w:p>
    <w:p w:rsidR="004569B7" w:rsidRPr="00305A3F" w:rsidRDefault="004569B7" w:rsidP="00BF4EFF">
      <w:pPr>
        <w:pStyle w:val="a7"/>
        <w:spacing w:line="360" w:lineRule="auto"/>
        <w:ind w:left="567" w:right="142"/>
        <w:jc w:val="both"/>
        <w:rPr>
          <w:sz w:val="28"/>
          <w:szCs w:val="28"/>
        </w:rPr>
      </w:pPr>
      <w:r w:rsidRPr="00305A3F">
        <w:rPr>
          <w:b/>
          <w:sz w:val="28"/>
          <w:szCs w:val="28"/>
        </w:rPr>
        <w:lastRenderedPageBreak/>
        <w:t>Сроки</w:t>
      </w:r>
      <w:r w:rsidRPr="00305A3F">
        <w:rPr>
          <w:b/>
          <w:spacing w:val="-11"/>
          <w:sz w:val="28"/>
          <w:szCs w:val="28"/>
        </w:rPr>
        <w:t xml:space="preserve"> </w:t>
      </w:r>
      <w:r w:rsidRPr="00305A3F">
        <w:rPr>
          <w:b/>
          <w:sz w:val="28"/>
          <w:szCs w:val="28"/>
        </w:rPr>
        <w:t>мониторингового</w:t>
      </w:r>
      <w:r w:rsidRPr="00305A3F">
        <w:rPr>
          <w:b/>
          <w:spacing w:val="-8"/>
          <w:sz w:val="28"/>
          <w:szCs w:val="28"/>
        </w:rPr>
        <w:t xml:space="preserve"> </w:t>
      </w:r>
      <w:r w:rsidRPr="00305A3F">
        <w:rPr>
          <w:b/>
          <w:sz w:val="28"/>
          <w:szCs w:val="28"/>
        </w:rPr>
        <w:t>исследования:</w:t>
      </w:r>
      <w:r w:rsidRPr="00305A3F">
        <w:rPr>
          <w:b/>
          <w:spacing w:val="42"/>
          <w:sz w:val="28"/>
          <w:szCs w:val="28"/>
        </w:rPr>
        <w:t xml:space="preserve"> </w:t>
      </w:r>
      <w:r w:rsidRPr="00305A3F">
        <w:rPr>
          <w:sz w:val="28"/>
          <w:szCs w:val="28"/>
        </w:rPr>
        <w:t>с</w:t>
      </w:r>
      <w:r w:rsidRPr="00305A3F">
        <w:rPr>
          <w:spacing w:val="-9"/>
          <w:sz w:val="28"/>
          <w:szCs w:val="28"/>
        </w:rPr>
        <w:t xml:space="preserve"> </w:t>
      </w:r>
      <w:r w:rsidRPr="00305A3F">
        <w:rPr>
          <w:sz w:val="28"/>
          <w:szCs w:val="28"/>
        </w:rPr>
        <w:t>15.05.2025</w:t>
      </w:r>
      <w:r w:rsidRPr="00305A3F">
        <w:rPr>
          <w:spacing w:val="-8"/>
          <w:sz w:val="28"/>
          <w:szCs w:val="28"/>
        </w:rPr>
        <w:t xml:space="preserve"> </w:t>
      </w:r>
      <w:r w:rsidRPr="00305A3F">
        <w:rPr>
          <w:sz w:val="28"/>
          <w:szCs w:val="28"/>
        </w:rPr>
        <w:t>по</w:t>
      </w:r>
      <w:r w:rsidRPr="00305A3F">
        <w:rPr>
          <w:spacing w:val="-8"/>
          <w:sz w:val="28"/>
          <w:szCs w:val="28"/>
        </w:rPr>
        <w:t xml:space="preserve"> </w:t>
      </w:r>
      <w:r w:rsidRPr="00305A3F">
        <w:rPr>
          <w:sz w:val="28"/>
          <w:szCs w:val="28"/>
        </w:rPr>
        <w:t>14.06.2025</w:t>
      </w:r>
      <w:r w:rsidRPr="00305A3F">
        <w:rPr>
          <w:spacing w:val="-8"/>
          <w:sz w:val="28"/>
          <w:szCs w:val="28"/>
        </w:rPr>
        <w:t xml:space="preserve"> </w:t>
      </w:r>
      <w:r w:rsidRPr="00305A3F">
        <w:rPr>
          <w:spacing w:val="-4"/>
          <w:sz w:val="28"/>
          <w:szCs w:val="28"/>
        </w:rPr>
        <w:t>года</w:t>
      </w:r>
    </w:p>
    <w:p w:rsidR="004569B7" w:rsidRPr="00305A3F" w:rsidRDefault="004569B7" w:rsidP="004569B7">
      <w:pPr>
        <w:pStyle w:val="ac"/>
        <w:ind w:left="567" w:right="142" w:firstLine="0"/>
        <w:rPr>
          <w:sz w:val="28"/>
          <w:szCs w:val="28"/>
        </w:rPr>
      </w:pPr>
    </w:p>
    <w:p w:rsidR="004569B7" w:rsidRPr="00305A3F" w:rsidRDefault="004569B7" w:rsidP="00BF4EFF">
      <w:pPr>
        <w:pStyle w:val="a7"/>
        <w:spacing w:line="360" w:lineRule="auto"/>
        <w:ind w:left="567" w:right="142"/>
        <w:jc w:val="both"/>
        <w:rPr>
          <w:sz w:val="28"/>
          <w:szCs w:val="28"/>
        </w:rPr>
      </w:pPr>
      <w:r w:rsidRPr="00305A3F">
        <w:rPr>
          <w:b/>
          <w:sz w:val="28"/>
          <w:szCs w:val="28"/>
        </w:rPr>
        <w:t xml:space="preserve">Участники мониторинга: </w:t>
      </w:r>
      <w:r w:rsidRPr="00305A3F">
        <w:rPr>
          <w:sz w:val="28"/>
          <w:szCs w:val="28"/>
        </w:rPr>
        <w:t>завед</w:t>
      </w:r>
      <w:r w:rsidR="00B501E4">
        <w:rPr>
          <w:sz w:val="28"/>
          <w:szCs w:val="28"/>
        </w:rPr>
        <w:t>ующий ДОУ, старший воспитатель</w:t>
      </w:r>
      <w:r w:rsidRPr="00305A3F">
        <w:rPr>
          <w:sz w:val="28"/>
          <w:szCs w:val="28"/>
        </w:rPr>
        <w:t>, рабочая экспертная группа ДОУ.</w:t>
      </w:r>
    </w:p>
    <w:p w:rsidR="004569B7" w:rsidRPr="00305A3F" w:rsidRDefault="00B501E4" w:rsidP="0057586B">
      <w:pPr>
        <w:pStyle w:val="ac"/>
        <w:spacing w:line="360" w:lineRule="auto"/>
        <w:ind w:left="567"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 6 </w:t>
      </w:r>
      <w:r w:rsidR="004569B7" w:rsidRPr="00305A3F">
        <w:rPr>
          <w:sz w:val="28"/>
          <w:szCs w:val="28"/>
        </w:rPr>
        <w:t>дошкольны</w:t>
      </w:r>
      <w:r>
        <w:rPr>
          <w:sz w:val="28"/>
          <w:szCs w:val="28"/>
        </w:rPr>
        <w:t>х</w:t>
      </w:r>
      <w:r w:rsidR="004569B7" w:rsidRPr="00305A3F">
        <w:rPr>
          <w:spacing w:val="-10"/>
          <w:sz w:val="28"/>
          <w:szCs w:val="28"/>
        </w:rPr>
        <w:t xml:space="preserve"> </w:t>
      </w:r>
      <w:r w:rsidR="0057586B">
        <w:rPr>
          <w:spacing w:val="-10"/>
          <w:sz w:val="28"/>
          <w:szCs w:val="28"/>
        </w:rPr>
        <w:t xml:space="preserve">общеобразовательных </w:t>
      </w:r>
      <w:r>
        <w:rPr>
          <w:spacing w:val="-2"/>
          <w:sz w:val="28"/>
          <w:szCs w:val="28"/>
        </w:rPr>
        <w:t>групп,</w:t>
      </w:r>
      <w:r w:rsidR="0057586B">
        <w:rPr>
          <w:spacing w:val="-2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 xml:space="preserve">реализующие </w:t>
      </w:r>
      <w:r>
        <w:rPr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про</w:t>
      </w:r>
      <w:r>
        <w:rPr>
          <w:sz w:val="28"/>
          <w:szCs w:val="28"/>
        </w:rPr>
        <w:t>грамму дошкольного образования,</w:t>
      </w:r>
      <w:r w:rsidR="0057586B">
        <w:rPr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приняли участие в исследовании мониторинга качества дошкольного образования.</w:t>
      </w:r>
    </w:p>
    <w:p w:rsidR="00BF4EFF" w:rsidRDefault="00B501E4" w:rsidP="00BF4EFF">
      <w:pPr>
        <w:pStyle w:val="ac"/>
        <w:spacing w:line="360" w:lineRule="auto"/>
        <w:ind w:left="567"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Охват детей в возрасте от 1 до 7 лет образовательными программами дошкольного образования в 2025 году составляет</w:t>
      </w:r>
      <w:r w:rsidR="004569B7" w:rsidRPr="00305A3F">
        <w:rPr>
          <w:spacing w:val="4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145 человек. Образовательный процесс в</w:t>
      </w:r>
      <w:r w:rsidR="004569B7" w:rsidRPr="00305A3F">
        <w:rPr>
          <w:spacing w:val="-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ДОУ в 2024-2025 учебном году строился на основе разработанных образовательных программ дошкольного образования, режима дня, который устанавливает распорядок бодрствования и сна, приема пищи, гигиенических и оздоровительных процедур, организацию</w:t>
      </w:r>
      <w:r w:rsidR="004569B7" w:rsidRPr="00305A3F">
        <w:rPr>
          <w:spacing w:val="4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 xml:space="preserve">образовательной деятельности, </w:t>
      </w:r>
      <w:r w:rsidR="00BF4EFF">
        <w:rPr>
          <w:sz w:val="28"/>
          <w:szCs w:val="28"/>
        </w:rPr>
        <w:t xml:space="preserve">    </w:t>
      </w:r>
    </w:p>
    <w:p w:rsidR="004569B7" w:rsidRPr="00305A3F" w:rsidRDefault="004569B7" w:rsidP="00BF4EFF">
      <w:pPr>
        <w:pStyle w:val="ac"/>
        <w:spacing w:line="360" w:lineRule="auto"/>
        <w:ind w:left="567" w:right="142" w:firstLine="0"/>
        <w:rPr>
          <w:sz w:val="28"/>
          <w:szCs w:val="28"/>
        </w:rPr>
      </w:pPr>
      <w:r w:rsidRPr="00305A3F">
        <w:rPr>
          <w:sz w:val="28"/>
          <w:szCs w:val="28"/>
        </w:rPr>
        <w:t>прогулок и самостоятельной деятельности воспитанников.</w:t>
      </w:r>
    </w:p>
    <w:p w:rsidR="004569B7" w:rsidRDefault="004569B7" w:rsidP="00BF4EFF">
      <w:pPr>
        <w:pStyle w:val="ac"/>
        <w:spacing w:line="276" w:lineRule="auto"/>
        <w:ind w:left="0" w:right="152" w:firstLine="0"/>
      </w:pPr>
    </w:p>
    <w:p w:rsidR="004569B7" w:rsidRDefault="004569B7" w:rsidP="004569B7">
      <w:pPr>
        <w:pStyle w:val="ac"/>
        <w:ind w:left="0" w:firstLine="0"/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53"/>
        <w:gridCol w:w="2579"/>
        <w:gridCol w:w="1485"/>
        <w:gridCol w:w="3122"/>
      </w:tblGrid>
      <w:tr w:rsidR="004569B7" w:rsidTr="00DB4D2F">
        <w:trPr>
          <w:trHeight w:val="580"/>
        </w:trPr>
        <w:tc>
          <w:tcPr>
            <w:tcW w:w="2353" w:type="dxa"/>
          </w:tcPr>
          <w:p w:rsidR="004569B7" w:rsidRDefault="004569B7" w:rsidP="00DB4D2F">
            <w:pPr>
              <w:pStyle w:val="TableParagraph"/>
              <w:spacing w:before="150"/>
              <w:ind w:left="48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Направление</w:t>
            </w:r>
            <w:proofErr w:type="spellEnd"/>
          </w:p>
        </w:tc>
        <w:tc>
          <w:tcPr>
            <w:tcW w:w="2579" w:type="dxa"/>
          </w:tcPr>
          <w:p w:rsidR="004569B7" w:rsidRDefault="004569B7" w:rsidP="00DB4D2F">
            <w:pPr>
              <w:pStyle w:val="TableParagraph"/>
              <w:spacing w:before="150"/>
              <w:ind w:left="83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Возраст</w:t>
            </w:r>
            <w:proofErr w:type="spellEnd"/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line="280" w:lineRule="atLeast"/>
              <w:ind w:left="448" w:hanging="35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групп</w:t>
            </w:r>
            <w:proofErr w:type="spellEnd"/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150"/>
              <w:ind w:left="1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детей</w:t>
            </w:r>
            <w:proofErr w:type="spellEnd"/>
          </w:p>
        </w:tc>
      </w:tr>
      <w:tr w:rsidR="004569B7" w:rsidTr="00DB4D2F">
        <w:trPr>
          <w:trHeight w:val="1252"/>
        </w:trPr>
        <w:tc>
          <w:tcPr>
            <w:tcW w:w="2353" w:type="dxa"/>
            <w:vMerge w:val="restart"/>
          </w:tcPr>
          <w:p w:rsidR="004569B7" w:rsidRDefault="004569B7" w:rsidP="00DB4D2F">
            <w:pPr>
              <w:pStyle w:val="TableParagraph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spacing w:before="83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ind w:left="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Общеобразвивающая</w:t>
            </w:r>
            <w:proofErr w:type="spellEnd"/>
          </w:p>
        </w:tc>
        <w:tc>
          <w:tcPr>
            <w:tcW w:w="2579" w:type="dxa"/>
          </w:tcPr>
          <w:p w:rsidR="004569B7" w:rsidRDefault="004569B7" w:rsidP="00DB4D2F">
            <w:pPr>
              <w:pStyle w:val="TableParagraph"/>
              <w:spacing w:before="68" w:line="242" w:lineRule="auto"/>
              <w:ind w:left="420" w:firstLine="28"/>
              <w:rPr>
                <w:sz w:val="24"/>
              </w:rPr>
            </w:pP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(1-3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6"/>
              <w:rPr>
                <w:sz w:val="24"/>
              </w:rPr>
            </w:pPr>
          </w:p>
          <w:p w:rsidR="004569B7" w:rsidRDefault="004569B7" w:rsidP="00DB4D2F">
            <w:pPr>
              <w:pStyle w:val="TableParagraph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4569B7" w:rsidTr="00DB4D2F">
        <w:trPr>
          <w:trHeight w:val="705"/>
        </w:trPr>
        <w:tc>
          <w:tcPr>
            <w:tcW w:w="2353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4569B7" w:rsidRDefault="004569B7" w:rsidP="00DB4D2F">
            <w:pPr>
              <w:pStyle w:val="TableParagraph"/>
              <w:spacing w:before="71" w:line="237" w:lineRule="auto"/>
              <w:ind w:left="420" w:firstLine="28"/>
              <w:rPr>
                <w:sz w:val="24"/>
              </w:rPr>
            </w:pP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(2-4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9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9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воспитанников</w:t>
            </w:r>
            <w:proofErr w:type="spellEnd"/>
          </w:p>
        </w:tc>
      </w:tr>
      <w:tr w:rsidR="004569B7" w:rsidTr="00DB4D2F">
        <w:trPr>
          <w:trHeight w:val="700"/>
        </w:trPr>
        <w:tc>
          <w:tcPr>
            <w:tcW w:w="2353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4569B7" w:rsidRDefault="004569B7" w:rsidP="00DB4D2F">
            <w:pPr>
              <w:pStyle w:val="TableParagraph"/>
              <w:spacing w:before="63" w:line="242" w:lineRule="auto"/>
              <w:ind w:left="1025" w:hanging="711"/>
              <w:rPr>
                <w:sz w:val="24"/>
              </w:rPr>
            </w:pPr>
            <w:proofErr w:type="spellStart"/>
            <w:r>
              <w:rPr>
                <w:sz w:val="24"/>
              </w:rPr>
              <w:t>Средняя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(4- </w:t>
            </w:r>
            <w:r>
              <w:rPr>
                <w:spacing w:val="-2"/>
                <w:sz w:val="24"/>
              </w:rPr>
              <w:t>5лет)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3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воспитанника</w:t>
            </w:r>
            <w:proofErr w:type="spellEnd"/>
          </w:p>
        </w:tc>
      </w:tr>
      <w:tr w:rsidR="004569B7" w:rsidTr="00DB4D2F">
        <w:trPr>
          <w:trHeight w:val="700"/>
        </w:trPr>
        <w:tc>
          <w:tcPr>
            <w:tcW w:w="2353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4569B7" w:rsidRDefault="004569B7" w:rsidP="00DB4D2F">
            <w:pPr>
              <w:pStyle w:val="TableParagraph"/>
              <w:spacing w:before="68"/>
              <w:ind w:left="1087" w:hanging="884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(5-6 </w:t>
            </w:r>
            <w:proofErr w:type="spellStart"/>
            <w:r>
              <w:rPr>
                <w:spacing w:val="-4"/>
                <w:sz w:val="24"/>
              </w:rPr>
              <w:t>лет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8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воспитанников</w:t>
            </w:r>
            <w:proofErr w:type="spellEnd"/>
          </w:p>
        </w:tc>
      </w:tr>
      <w:tr w:rsidR="004569B7" w:rsidTr="00DB4D2F">
        <w:trPr>
          <w:trHeight w:val="705"/>
        </w:trPr>
        <w:tc>
          <w:tcPr>
            <w:tcW w:w="2353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4569B7" w:rsidRPr="004569B7" w:rsidRDefault="004569B7" w:rsidP="00DB4D2F">
            <w:pPr>
              <w:pStyle w:val="TableParagraph"/>
              <w:spacing w:before="68" w:line="242" w:lineRule="auto"/>
              <w:ind w:left="131" w:firstLine="130"/>
              <w:rPr>
                <w:sz w:val="24"/>
                <w:lang w:val="ru-RU"/>
              </w:rPr>
            </w:pPr>
            <w:r w:rsidRPr="004569B7">
              <w:rPr>
                <w:sz w:val="24"/>
                <w:lang w:val="ru-RU"/>
              </w:rPr>
              <w:t>Подготовительная к школе</w:t>
            </w:r>
            <w:r w:rsidRPr="004569B7">
              <w:rPr>
                <w:spacing w:val="-15"/>
                <w:sz w:val="24"/>
                <w:lang w:val="ru-RU"/>
              </w:rPr>
              <w:t xml:space="preserve"> </w:t>
            </w:r>
            <w:r w:rsidRPr="004569B7">
              <w:rPr>
                <w:sz w:val="24"/>
                <w:lang w:val="ru-RU"/>
              </w:rPr>
              <w:t>группа</w:t>
            </w:r>
            <w:r w:rsidRPr="004569B7">
              <w:rPr>
                <w:spacing w:val="-15"/>
                <w:sz w:val="24"/>
                <w:lang w:val="ru-RU"/>
              </w:rPr>
              <w:t xml:space="preserve"> </w:t>
            </w:r>
            <w:r w:rsidRPr="004569B7">
              <w:rPr>
                <w:sz w:val="24"/>
                <w:lang w:val="ru-RU"/>
              </w:rPr>
              <w:t>(6-7</w:t>
            </w:r>
            <w:r w:rsidRPr="004569B7">
              <w:rPr>
                <w:spacing w:val="-15"/>
                <w:sz w:val="24"/>
                <w:lang w:val="ru-RU"/>
              </w:rPr>
              <w:t xml:space="preserve"> </w:t>
            </w:r>
            <w:r w:rsidRPr="004569B7">
              <w:rPr>
                <w:sz w:val="24"/>
                <w:lang w:val="ru-RU"/>
              </w:rPr>
              <w:t>лет)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8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воспитанников</w:t>
            </w:r>
            <w:proofErr w:type="spellEnd"/>
          </w:p>
        </w:tc>
      </w:tr>
      <w:tr w:rsidR="004569B7" w:rsidTr="00DB4D2F">
        <w:trPr>
          <w:trHeight w:val="700"/>
        </w:trPr>
        <w:tc>
          <w:tcPr>
            <w:tcW w:w="2353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2579" w:type="dxa"/>
          </w:tcPr>
          <w:p w:rsidR="004569B7" w:rsidRDefault="004569B7" w:rsidP="00DB4D2F">
            <w:pPr>
              <w:pStyle w:val="TableParagraph"/>
              <w:spacing w:before="63" w:line="242" w:lineRule="auto"/>
              <w:ind w:left="857" w:right="87" w:hanging="750"/>
              <w:rPr>
                <w:sz w:val="24"/>
              </w:rPr>
            </w:pPr>
            <w:r>
              <w:rPr>
                <w:sz w:val="24"/>
              </w:rPr>
              <w:t>Б-</w:t>
            </w:r>
            <w:proofErr w:type="spellStart"/>
            <w:r>
              <w:rPr>
                <w:sz w:val="24"/>
              </w:rPr>
              <w:t>Кузьминская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, (1-7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3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3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воспитанников</w:t>
            </w:r>
            <w:proofErr w:type="spellEnd"/>
          </w:p>
        </w:tc>
      </w:tr>
      <w:tr w:rsidR="004569B7" w:rsidTr="00DB4D2F">
        <w:trPr>
          <w:trHeight w:val="426"/>
        </w:trPr>
        <w:tc>
          <w:tcPr>
            <w:tcW w:w="4932" w:type="dxa"/>
            <w:gridSpan w:val="2"/>
          </w:tcPr>
          <w:p w:rsidR="004569B7" w:rsidRDefault="00B501E4" w:rsidP="00DB4D2F">
            <w:pPr>
              <w:pStyle w:val="TableParagraph"/>
              <w:spacing w:before="68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 xml:space="preserve">                                                               </w:t>
            </w:r>
            <w:proofErr w:type="spellStart"/>
            <w:r w:rsidR="004569B7">
              <w:rPr>
                <w:spacing w:val="-2"/>
                <w:sz w:val="24"/>
              </w:rPr>
              <w:t>Итого</w:t>
            </w:r>
            <w:proofErr w:type="spellEnd"/>
            <w:r w:rsidR="004569B7">
              <w:rPr>
                <w:spacing w:val="-2"/>
                <w:sz w:val="24"/>
              </w:rPr>
              <w:t>:</w:t>
            </w:r>
          </w:p>
        </w:tc>
        <w:tc>
          <w:tcPr>
            <w:tcW w:w="1485" w:type="dxa"/>
          </w:tcPr>
          <w:p w:rsidR="004569B7" w:rsidRDefault="004569B7" w:rsidP="00DB4D2F">
            <w:pPr>
              <w:pStyle w:val="TableParagraph"/>
              <w:spacing w:before="68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22" w:type="dxa"/>
          </w:tcPr>
          <w:p w:rsidR="004569B7" w:rsidRDefault="004569B7" w:rsidP="00DB4D2F">
            <w:pPr>
              <w:pStyle w:val="TableParagraph"/>
              <w:spacing w:before="68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воспитанников</w:t>
            </w:r>
            <w:proofErr w:type="spellEnd"/>
          </w:p>
        </w:tc>
      </w:tr>
    </w:tbl>
    <w:p w:rsidR="004569B7" w:rsidRDefault="004569B7" w:rsidP="004569B7">
      <w:pPr>
        <w:pStyle w:val="ac"/>
        <w:ind w:left="0"/>
      </w:pPr>
    </w:p>
    <w:p w:rsidR="004569B7" w:rsidRPr="00305A3F" w:rsidRDefault="00B501E4" w:rsidP="00BF4EFF">
      <w:pPr>
        <w:pStyle w:val="ac"/>
        <w:spacing w:before="268" w:line="360" w:lineRule="auto"/>
        <w:ind w:left="284" w:right="1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Образовательная деятельность в Детском саду организована в соответствии с Федеральным</w:t>
      </w:r>
      <w:r w:rsidR="004569B7" w:rsidRPr="00305A3F">
        <w:rPr>
          <w:spacing w:val="-2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законом</w:t>
      </w:r>
      <w:r w:rsidR="004569B7" w:rsidRPr="00305A3F">
        <w:rPr>
          <w:spacing w:val="-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от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29.12.2012 №</w:t>
      </w:r>
      <w:r w:rsidR="004569B7" w:rsidRPr="00305A3F">
        <w:rPr>
          <w:spacing w:val="-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273-ФЗ</w:t>
      </w:r>
      <w:r w:rsidR="004569B7" w:rsidRPr="00305A3F">
        <w:rPr>
          <w:spacing w:val="4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«Об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образовании в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Российской Федерации»,</w:t>
      </w:r>
      <w:r w:rsidR="004569B7" w:rsidRPr="00305A3F">
        <w:rPr>
          <w:spacing w:val="3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ФГОС</w:t>
      </w:r>
      <w:r w:rsidR="004569B7" w:rsidRPr="00305A3F">
        <w:rPr>
          <w:spacing w:val="-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дошкольного</w:t>
      </w:r>
      <w:r w:rsidR="004569B7" w:rsidRPr="00305A3F">
        <w:rPr>
          <w:spacing w:val="2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образования.</w:t>
      </w:r>
      <w:r w:rsidR="004569B7" w:rsidRPr="00305A3F">
        <w:rPr>
          <w:spacing w:val="22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С</w:t>
      </w:r>
      <w:r w:rsidR="004569B7" w:rsidRPr="00305A3F">
        <w:rPr>
          <w:spacing w:val="-1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01.01.2021</w:t>
      </w:r>
      <w:r w:rsidR="004569B7" w:rsidRPr="00305A3F">
        <w:rPr>
          <w:spacing w:val="-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года</w:t>
      </w:r>
      <w:r w:rsidR="004569B7" w:rsidRPr="00305A3F">
        <w:rPr>
          <w:spacing w:val="-6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Детский</w:t>
      </w:r>
      <w:r w:rsidR="004569B7" w:rsidRPr="00305A3F">
        <w:rPr>
          <w:spacing w:val="21"/>
          <w:sz w:val="28"/>
          <w:szCs w:val="28"/>
        </w:rPr>
        <w:t xml:space="preserve"> </w:t>
      </w:r>
      <w:r w:rsidR="004569B7" w:rsidRPr="00305A3F">
        <w:rPr>
          <w:spacing w:val="-5"/>
          <w:sz w:val="28"/>
          <w:szCs w:val="28"/>
        </w:rPr>
        <w:t>сад</w:t>
      </w:r>
      <w:r w:rsidR="004569B7" w:rsidRPr="00305A3F">
        <w:rPr>
          <w:sz w:val="28"/>
          <w:szCs w:val="28"/>
        </w:rPr>
        <w:t xml:space="preserve"> функционирует в соответствии с требованиями</w:t>
      </w:r>
      <w:r w:rsidR="004569B7" w:rsidRPr="00305A3F">
        <w:rPr>
          <w:spacing w:val="4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СП 2.4.3648-20</w:t>
      </w:r>
      <w:r w:rsidR="004569B7" w:rsidRPr="00305A3F">
        <w:rPr>
          <w:spacing w:val="4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«Санитарно</w:t>
      </w:r>
      <w:r>
        <w:rPr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- эпидемиологические требования к организациям воспитания и обучения, отдыха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 xml:space="preserve">и </w:t>
      </w:r>
      <w:r w:rsidR="004569B7" w:rsidRPr="00305A3F">
        <w:rPr>
          <w:sz w:val="28"/>
          <w:szCs w:val="28"/>
        </w:rPr>
        <w:lastRenderedPageBreak/>
        <w:t>оздоровления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детей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и молодежи». С</w:t>
      </w:r>
      <w:r w:rsidR="004569B7" w:rsidRPr="00305A3F">
        <w:rPr>
          <w:spacing w:val="69"/>
          <w:w w:val="15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01.03.2021</w:t>
      </w:r>
      <w:r w:rsidR="004569B7" w:rsidRPr="00305A3F">
        <w:rPr>
          <w:spacing w:val="74"/>
          <w:w w:val="15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—</w:t>
      </w:r>
      <w:r w:rsidR="004569B7" w:rsidRPr="00305A3F">
        <w:rPr>
          <w:spacing w:val="37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дополнительно</w:t>
      </w:r>
      <w:r w:rsidR="004569B7" w:rsidRPr="00305A3F">
        <w:rPr>
          <w:spacing w:val="38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с</w:t>
      </w:r>
      <w:r w:rsidR="004569B7" w:rsidRPr="00305A3F">
        <w:rPr>
          <w:spacing w:val="76"/>
          <w:w w:val="15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требованиями</w:t>
      </w:r>
      <w:r w:rsidR="004569B7" w:rsidRPr="00305A3F">
        <w:rPr>
          <w:spacing w:val="38"/>
          <w:sz w:val="28"/>
          <w:szCs w:val="28"/>
        </w:rPr>
        <w:t xml:space="preserve">  </w:t>
      </w:r>
      <w:proofErr w:type="spellStart"/>
      <w:r w:rsidR="004569B7" w:rsidRPr="00305A3F">
        <w:rPr>
          <w:sz w:val="28"/>
          <w:szCs w:val="28"/>
        </w:rPr>
        <w:t>СанПиН</w:t>
      </w:r>
      <w:proofErr w:type="spellEnd"/>
      <w:r w:rsidR="004569B7" w:rsidRPr="00305A3F">
        <w:rPr>
          <w:spacing w:val="36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1.2.3685-</w:t>
      </w:r>
      <w:r w:rsidR="004569B7" w:rsidRPr="00305A3F">
        <w:rPr>
          <w:spacing w:val="-5"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«Гигиенические нормативы и требования к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обеспечению безопасности и (или) безвредности для человека факторов среды обитания».</w:t>
      </w:r>
    </w:p>
    <w:p w:rsidR="004569B7" w:rsidRPr="00305A3F" w:rsidRDefault="00B501E4" w:rsidP="00BF4EFF">
      <w:pPr>
        <w:pStyle w:val="ac"/>
        <w:spacing w:line="360" w:lineRule="auto"/>
        <w:ind w:left="284" w:right="1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4569B7" w:rsidRPr="00305A3F">
        <w:rPr>
          <w:sz w:val="28"/>
          <w:szCs w:val="28"/>
        </w:rPr>
        <w:t xml:space="preserve">Образовательная деятельность ведется на основании </w:t>
      </w:r>
      <w:r>
        <w:rPr>
          <w:sz w:val="28"/>
          <w:szCs w:val="28"/>
        </w:rPr>
        <w:t>утвержденной</w:t>
      </w:r>
      <w:r w:rsidR="004569B7" w:rsidRPr="00305A3F">
        <w:rPr>
          <w:sz w:val="28"/>
          <w:szCs w:val="28"/>
        </w:rPr>
        <w:t xml:space="preserve"> образовательной программы дошкольного образования,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</w:t>
      </w:r>
      <w:r w:rsidR="004569B7" w:rsidRPr="00305A3F">
        <w:rPr>
          <w:spacing w:val="80"/>
          <w:w w:val="15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программой</w:t>
      </w:r>
      <w:r w:rsidR="004569B7" w:rsidRPr="00305A3F">
        <w:rPr>
          <w:spacing w:val="80"/>
          <w:w w:val="15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дошкольного</w:t>
      </w:r>
      <w:r w:rsidR="004569B7" w:rsidRPr="00305A3F">
        <w:rPr>
          <w:spacing w:val="80"/>
          <w:w w:val="15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образования</w:t>
      </w:r>
      <w:r w:rsidR="004569B7" w:rsidRPr="00305A3F">
        <w:rPr>
          <w:spacing w:val="80"/>
          <w:w w:val="15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(ФОП ДО)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и</w:t>
      </w:r>
      <w:r w:rsidR="004569B7" w:rsidRPr="00305A3F">
        <w:rPr>
          <w:spacing w:val="-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санитарно-эпидемиологическими правилами и нормативами с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ФОП дошкольного</w:t>
      </w:r>
      <w:r w:rsidR="004569B7" w:rsidRPr="00305A3F">
        <w:rPr>
          <w:spacing w:val="8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образования,</w:t>
      </w:r>
      <w:r w:rsidR="004569B7" w:rsidRPr="00305A3F">
        <w:rPr>
          <w:spacing w:val="8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санитарно-эпидемиологическими</w:t>
      </w:r>
      <w:r w:rsidR="004569B7" w:rsidRPr="00305A3F">
        <w:rPr>
          <w:spacing w:val="80"/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правилами и нормативами.</w:t>
      </w:r>
      <w:proofErr w:type="gramEnd"/>
    </w:p>
    <w:p w:rsidR="004569B7" w:rsidRPr="00305A3F" w:rsidRDefault="00B501E4" w:rsidP="00BF4EFF">
      <w:pPr>
        <w:pStyle w:val="ac"/>
        <w:spacing w:before="65" w:line="360" w:lineRule="auto"/>
        <w:ind w:left="284" w:right="1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69B7" w:rsidRPr="00305A3F">
        <w:rPr>
          <w:sz w:val="28"/>
          <w:szCs w:val="28"/>
        </w:rPr>
        <w:t>Программа</w:t>
      </w:r>
      <w:r w:rsidR="004569B7" w:rsidRPr="00305A3F">
        <w:rPr>
          <w:spacing w:val="-4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состоит</w:t>
      </w:r>
      <w:r w:rsidR="004569B7" w:rsidRPr="00305A3F">
        <w:rPr>
          <w:spacing w:val="-6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из</w:t>
      </w:r>
      <w:r w:rsidR="004569B7" w:rsidRPr="00305A3F">
        <w:rPr>
          <w:spacing w:val="-4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обязательной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и</w:t>
      </w:r>
      <w:r w:rsidR="004569B7" w:rsidRPr="00305A3F">
        <w:rPr>
          <w:spacing w:val="-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вариативной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части.</w:t>
      </w:r>
      <w:r w:rsidR="004569B7" w:rsidRPr="00305A3F">
        <w:rPr>
          <w:spacing w:val="-2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Обязательная</w:t>
      </w:r>
      <w:r w:rsidR="004569B7" w:rsidRPr="00305A3F">
        <w:rPr>
          <w:spacing w:val="-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часть ОП ДО</w:t>
      </w:r>
      <w:r w:rsidR="00BF4EFF">
        <w:rPr>
          <w:sz w:val="28"/>
          <w:szCs w:val="28"/>
        </w:rPr>
        <w:t>У</w:t>
      </w:r>
      <w:r w:rsidR="004569B7" w:rsidRPr="00305A3F">
        <w:rPr>
          <w:sz w:val="28"/>
          <w:szCs w:val="28"/>
        </w:rPr>
        <w:t xml:space="preserve"> оформлена с учетом ФОП </w:t>
      </w:r>
      <w:proofErr w:type="gramStart"/>
      <w:r w:rsidR="004569B7" w:rsidRPr="00305A3F">
        <w:rPr>
          <w:sz w:val="28"/>
          <w:szCs w:val="28"/>
        </w:rPr>
        <w:t>ДО</w:t>
      </w:r>
      <w:proofErr w:type="gramEnd"/>
      <w:r w:rsidR="004569B7" w:rsidRPr="00305A3F">
        <w:rPr>
          <w:sz w:val="28"/>
          <w:szCs w:val="28"/>
        </w:rPr>
        <w:t>. Вариативная часть включает авторские и парциальные программы, которые отражают специфику ДОУ, индивидуальные потребности воспитанников, мнение их</w:t>
      </w:r>
      <w:r w:rsidR="004569B7" w:rsidRPr="00305A3F">
        <w:rPr>
          <w:spacing w:val="-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родителей и условия, в которых проходит педагогический процесс.</w:t>
      </w:r>
    </w:p>
    <w:p w:rsidR="004569B7" w:rsidRPr="00305A3F" w:rsidRDefault="00DA52D5" w:rsidP="00BF4EFF">
      <w:pPr>
        <w:pStyle w:val="ac"/>
        <w:spacing w:line="360" w:lineRule="auto"/>
        <w:ind w:left="284" w:right="1" w:firstLine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69B7" w:rsidRPr="00305A3F">
        <w:rPr>
          <w:sz w:val="28"/>
          <w:szCs w:val="28"/>
        </w:rPr>
        <w:t>В</w:t>
      </w:r>
      <w:r w:rsidR="004569B7" w:rsidRPr="00305A3F">
        <w:rPr>
          <w:spacing w:val="-11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образовательную</w:t>
      </w:r>
      <w:r w:rsidR="004569B7" w:rsidRPr="00305A3F">
        <w:rPr>
          <w:spacing w:val="-1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программу</w:t>
      </w:r>
      <w:r w:rsidR="004569B7" w:rsidRPr="00305A3F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ДОУ </w:t>
      </w:r>
      <w:r w:rsidR="004569B7" w:rsidRPr="00305A3F">
        <w:rPr>
          <w:sz w:val="28"/>
          <w:szCs w:val="28"/>
        </w:rPr>
        <w:t>ежегодно</w:t>
      </w:r>
      <w:r w:rsidR="004569B7" w:rsidRPr="00305A3F">
        <w:rPr>
          <w:spacing w:val="-1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вносятся</w:t>
      </w:r>
      <w:r w:rsidR="004569B7" w:rsidRPr="00305A3F">
        <w:rPr>
          <w:spacing w:val="-1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необходимые</w:t>
      </w:r>
      <w:r w:rsidR="004569B7" w:rsidRPr="00305A3F">
        <w:rPr>
          <w:spacing w:val="-11"/>
          <w:sz w:val="28"/>
          <w:szCs w:val="28"/>
        </w:rPr>
        <w:t xml:space="preserve"> </w:t>
      </w:r>
      <w:r w:rsidR="004569B7" w:rsidRPr="00305A3F">
        <w:rPr>
          <w:spacing w:val="-2"/>
          <w:sz w:val="28"/>
          <w:szCs w:val="28"/>
        </w:rPr>
        <w:t>коррективы.</w:t>
      </w:r>
    </w:p>
    <w:p w:rsidR="004569B7" w:rsidRPr="00305A3F" w:rsidRDefault="00DA52D5" w:rsidP="00BF4EFF">
      <w:pPr>
        <w:pStyle w:val="ac"/>
        <w:spacing w:line="360" w:lineRule="auto"/>
        <w:ind w:left="284" w:right="1" w:firstLine="0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569B7" w:rsidRPr="00305A3F">
        <w:rPr>
          <w:b/>
          <w:sz w:val="28"/>
          <w:szCs w:val="28"/>
        </w:rPr>
        <w:t xml:space="preserve">Дополнительное образование. </w:t>
      </w:r>
      <w:r w:rsidR="004569B7" w:rsidRPr="00305A3F">
        <w:rPr>
          <w:sz w:val="28"/>
          <w:szCs w:val="28"/>
        </w:rPr>
        <w:t>С сентября 2024 года</w:t>
      </w:r>
      <w:r w:rsidR="004569B7" w:rsidRPr="00305A3F">
        <w:rPr>
          <w:spacing w:val="-3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педагоги ДОУ начали реализовывать</w:t>
      </w:r>
      <w:r w:rsidR="004569B7" w:rsidRPr="00305A3F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дополнительные образовательные программы: «Учимся</w:t>
      </w:r>
      <w:r w:rsidR="00B501E4">
        <w:rPr>
          <w:sz w:val="28"/>
          <w:szCs w:val="28"/>
        </w:rPr>
        <w:t>,</w:t>
      </w:r>
      <w:r w:rsidR="00B501E4">
        <w:rPr>
          <w:spacing w:val="80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играя» и «Говорим правильно» по социально-гуманитарной направленности.</w:t>
      </w:r>
    </w:p>
    <w:p w:rsidR="004569B7" w:rsidRPr="00305A3F" w:rsidRDefault="00B501E4" w:rsidP="00BF4EFF">
      <w:pPr>
        <w:pStyle w:val="ac"/>
        <w:spacing w:before="201" w:line="360" w:lineRule="auto"/>
        <w:ind w:left="284" w:right="1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69B7" w:rsidRPr="00305A3F">
        <w:rPr>
          <w:sz w:val="28"/>
          <w:szCs w:val="28"/>
        </w:rPr>
        <w:t>Таким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образом,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общая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оценка</w:t>
      </w:r>
      <w:r w:rsidR="004569B7" w:rsidRPr="00305A3F">
        <w:rPr>
          <w:spacing w:val="-5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ОП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ДО</w:t>
      </w:r>
      <w:r w:rsidR="003A0B7C">
        <w:rPr>
          <w:sz w:val="28"/>
          <w:szCs w:val="28"/>
        </w:rPr>
        <w:t>У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находится</w:t>
      </w:r>
      <w:r w:rsidR="004569B7" w:rsidRPr="00305A3F">
        <w:rPr>
          <w:spacing w:val="-6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на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BF4EFF">
        <w:rPr>
          <w:sz w:val="28"/>
          <w:szCs w:val="28"/>
        </w:rPr>
        <w:t>«хорошем»</w:t>
      </w:r>
      <w:r w:rsidR="004569B7" w:rsidRPr="00305A3F">
        <w:rPr>
          <w:spacing w:val="-6"/>
          <w:sz w:val="28"/>
          <w:szCs w:val="28"/>
        </w:rPr>
        <w:t xml:space="preserve"> </w:t>
      </w:r>
      <w:r w:rsidR="004569B7" w:rsidRPr="00305A3F">
        <w:rPr>
          <w:sz w:val="28"/>
          <w:szCs w:val="28"/>
        </w:rPr>
        <w:t>уровне</w:t>
      </w:r>
      <w:r w:rsidR="004569B7" w:rsidRPr="00305A3F">
        <w:rPr>
          <w:spacing w:val="-7"/>
          <w:sz w:val="28"/>
          <w:szCs w:val="28"/>
        </w:rPr>
        <w:t xml:space="preserve"> </w:t>
      </w:r>
      <w:r w:rsidR="004569B7" w:rsidRPr="00305A3F">
        <w:rPr>
          <w:spacing w:val="-2"/>
          <w:sz w:val="28"/>
          <w:szCs w:val="28"/>
        </w:rPr>
        <w:t>качества.</w:t>
      </w:r>
    </w:p>
    <w:p w:rsidR="004569B7" w:rsidRDefault="004569B7" w:rsidP="00BF4EFF">
      <w:pPr>
        <w:pStyle w:val="ac"/>
        <w:spacing w:line="360" w:lineRule="auto"/>
        <w:ind w:left="284" w:right="1" w:firstLine="0"/>
        <w:jc w:val="left"/>
        <w:rPr>
          <w:spacing w:val="-2"/>
          <w:sz w:val="28"/>
          <w:szCs w:val="28"/>
        </w:rPr>
      </w:pPr>
      <w:r w:rsidRPr="00305A3F">
        <w:rPr>
          <w:sz w:val="28"/>
          <w:szCs w:val="28"/>
        </w:rPr>
        <w:t>Полный</w:t>
      </w:r>
      <w:r w:rsidRPr="00305A3F">
        <w:rPr>
          <w:spacing w:val="36"/>
          <w:sz w:val="28"/>
          <w:szCs w:val="28"/>
        </w:rPr>
        <w:t xml:space="preserve">  </w:t>
      </w:r>
      <w:r w:rsidRPr="00305A3F">
        <w:rPr>
          <w:sz w:val="28"/>
          <w:szCs w:val="28"/>
        </w:rPr>
        <w:t>текст</w:t>
      </w:r>
      <w:r w:rsidRPr="00305A3F">
        <w:rPr>
          <w:spacing w:val="36"/>
          <w:sz w:val="28"/>
          <w:szCs w:val="28"/>
        </w:rPr>
        <w:t xml:space="preserve"> </w:t>
      </w:r>
      <w:r w:rsidRPr="00305A3F">
        <w:rPr>
          <w:sz w:val="28"/>
          <w:szCs w:val="28"/>
        </w:rPr>
        <w:t>образовательной</w:t>
      </w:r>
      <w:r w:rsidRPr="00305A3F">
        <w:rPr>
          <w:spacing w:val="36"/>
          <w:sz w:val="28"/>
          <w:szCs w:val="28"/>
        </w:rPr>
        <w:t xml:space="preserve">  </w:t>
      </w:r>
      <w:r w:rsidRPr="00305A3F">
        <w:rPr>
          <w:sz w:val="28"/>
          <w:szCs w:val="28"/>
        </w:rPr>
        <w:t>программы</w:t>
      </w:r>
      <w:r w:rsidRPr="00305A3F">
        <w:rPr>
          <w:spacing w:val="36"/>
          <w:sz w:val="28"/>
          <w:szCs w:val="28"/>
        </w:rPr>
        <w:t xml:space="preserve">  </w:t>
      </w:r>
      <w:r w:rsidRPr="00305A3F">
        <w:rPr>
          <w:sz w:val="28"/>
          <w:szCs w:val="28"/>
        </w:rPr>
        <w:t>представлен</w:t>
      </w:r>
      <w:r w:rsidRPr="00305A3F">
        <w:rPr>
          <w:spacing w:val="36"/>
          <w:sz w:val="28"/>
          <w:szCs w:val="28"/>
        </w:rPr>
        <w:t xml:space="preserve">  </w:t>
      </w:r>
      <w:r w:rsidRPr="00305A3F">
        <w:rPr>
          <w:sz w:val="28"/>
          <w:szCs w:val="28"/>
        </w:rPr>
        <w:t>на</w:t>
      </w:r>
      <w:r w:rsidRPr="00305A3F">
        <w:rPr>
          <w:spacing w:val="36"/>
          <w:sz w:val="28"/>
          <w:szCs w:val="28"/>
        </w:rPr>
        <w:t xml:space="preserve">  </w:t>
      </w:r>
      <w:r w:rsidRPr="00305A3F">
        <w:rPr>
          <w:sz w:val="28"/>
          <w:szCs w:val="28"/>
        </w:rPr>
        <w:t>официальном</w:t>
      </w:r>
      <w:r w:rsidRPr="00305A3F">
        <w:rPr>
          <w:spacing w:val="36"/>
          <w:sz w:val="28"/>
          <w:szCs w:val="28"/>
        </w:rPr>
        <w:t xml:space="preserve">  </w:t>
      </w:r>
      <w:r w:rsidRPr="00305A3F">
        <w:rPr>
          <w:spacing w:val="-2"/>
          <w:sz w:val="28"/>
          <w:szCs w:val="28"/>
        </w:rPr>
        <w:t>сайте</w:t>
      </w:r>
      <w:r>
        <w:rPr>
          <w:spacing w:val="-2"/>
          <w:sz w:val="28"/>
          <w:szCs w:val="28"/>
        </w:rPr>
        <w:t>:</w:t>
      </w:r>
      <w:r w:rsidR="003A0B7C">
        <w:rPr>
          <w:spacing w:val="-2"/>
          <w:sz w:val="28"/>
          <w:szCs w:val="28"/>
        </w:rPr>
        <w:t xml:space="preserve"> </w:t>
      </w:r>
      <w:hyperlink r:id="rId5" w:anchor="edu_programs_main_description" w:history="1">
        <w:r w:rsidRPr="009D17F0">
          <w:rPr>
            <w:rStyle w:val="ae"/>
            <w:rFonts w:eastAsiaTheme="majorEastAsia"/>
            <w:spacing w:val="-2"/>
            <w:sz w:val="28"/>
            <w:szCs w:val="28"/>
          </w:rPr>
          <w:t>https://mbdou14.nubex.ru/sveden/education/program_5005.html#edu_programs_main_description</w:t>
        </w:r>
      </w:hyperlink>
      <w:r>
        <w:rPr>
          <w:spacing w:val="-2"/>
          <w:sz w:val="28"/>
          <w:szCs w:val="28"/>
        </w:rPr>
        <w:t xml:space="preserve"> .</w:t>
      </w:r>
    </w:p>
    <w:p w:rsidR="004569B7" w:rsidRDefault="00FC014C" w:rsidP="00BF4EFF">
      <w:pPr>
        <w:pStyle w:val="ac"/>
        <w:spacing w:line="360" w:lineRule="auto"/>
        <w:ind w:left="284" w:right="1" w:firstLine="0"/>
        <w:jc w:val="left"/>
        <w:rPr>
          <w:spacing w:val="-2"/>
          <w:sz w:val="28"/>
          <w:szCs w:val="28"/>
        </w:rPr>
      </w:pPr>
      <w:hyperlink r:id="rId6" w:history="1">
        <w:r w:rsidR="004569B7" w:rsidRPr="009D17F0">
          <w:rPr>
            <w:rStyle w:val="ae"/>
            <w:rFonts w:eastAsiaTheme="majorEastAsia"/>
            <w:spacing w:val="-2"/>
            <w:sz w:val="28"/>
            <w:szCs w:val="28"/>
          </w:rPr>
          <w:t>https://t4068aa.dou.obrazovanie33.ru/sveden/education/</w:t>
        </w:r>
      </w:hyperlink>
      <w:r w:rsidR="004569B7">
        <w:rPr>
          <w:spacing w:val="-2"/>
          <w:sz w:val="28"/>
          <w:szCs w:val="28"/>
        </w:rPr>
        <w:t xml:space="preserve"> .</w:t>
      </w:r>
    </w:p>
    <w:p w:rsidR="003A0B7C" w:rsidRDefault="004569B7" w:rsidP="00BF4EFF">
      <w:pPr>
        <w:pStyle w:val="1"/>
        <w:numPr>
          <w:ilvl w:val="0"/>
          <w:numId w:val="3"/>
        </w:numPr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pacing w:val="74"/>
          <w:sz w:val="28"/>
          <w:szCs w:val="28"/>
        </w:rPr>
      </w:pPr>
      <w:r w:rsidRPr="00456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Качество</w:t>
      </w:r>
      <w:r w:rsidRPr="004569B7">
        <w:rPr>
          <w:rFonts w:ascii="Times New Roman" w:hAnsi="Times New Roman" w:cs="Times New Roman"/>
          <w:b/>
          <w:bCs/>
          <w:color w:val="auto"/>
          <w:spacing w:val="70"/>
          <w:sz w:val="28"/>
          <w:szCs w:val="28"/>
        </w:rPr>
        <w:t xml:space="preserve">  </w:t>
      </w:r>
      <w:r w:rsidRPr="004569B7">
        <w:rPr>
          <w:rFonts w:ascii="Times New Roman" w:hAnsi="Times New Roman" w:cs="Times New Roman"/>
          <w:b/>
          <w:bCs/>
          <w:color w:val="auto"/>
          <w:sz w:val="28"/>
          <w:szCs w:val="28"/>
        </w:rPr>
        <w:t>условий,</w:t>
      </w:r>
      <w:r w:rsidRPr="004569B7">
        <w:rPr>
          <w:rFonts w:ascii="Times New Roman" w:hAnsi="Times New Roman" w:cs="Times New Roman"/>
          <w:b/>
          <w:bCs/>
          <w:color w:val="auto"/>
          <w:spacing w:val="74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обеспечивающих</w:t>
      </w:r>
      <w:r w:rsidRPr="004569B7">
        <w:rPr>
          <w:rFonts w:ascii="Times New Roman" w:hAnsi="Times New Roman" w:cs="Times New Roman"/>
          <w:b/>
          <w:bCs/>
          <w:color w:val="auto"/>
          <w:spacing w:val="75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образовательную</w:t>
      </w:r>
      <w:r w:rsidRPr="004569B7">
        <w:rPr>
          <w:rFonts w:ascii="Times New Roman" w:hAnsi="Times New Roman" w:cs="Times New Roman"/>
          <w:b/>
          <w:bCs/>
          <w:color w:val="auto"/>
          <w:spacing w:val="72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деятельность</w:t>
      </w:r>
    </w:p>
    <w:p w:rsidR="004569B7" w:rsidRDefault="003A0B7C" w:rsidP="00BF4EFF">
      <w:pPr>
        <w:pStyle w:val="1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    </w:t>
      </w:r>
      <w:r w:rsidR="004569B7" w:rsidRPr="004569B7"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color w:val="auto"/>
          <w:spacing w:val="-10"/>
          <w:sz w:val="28"/>
          <w:szCs w:val="28"/>
        </w:rPr>
        <w:t xml:space="preserve">   ДОУ </w:t>
      </w:r>
      <w:r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569B7"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>кадровые</w:t>
      </w:r>
      <w:r w:rsidR="004569B7" w:rsidRPr="003A0B7C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4569B7"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>условия,</w:t>
      </w:r>
      <w:r w:rsidR="004569B7" w:rsidRPr="003A0B7C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4569B7"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</w:t>
      </w:r>
      <w:r w:rsidR="004569B7" w:rsidRPr="003A0B7C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4569B7"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</w:t>
      </w:r>
      <w:r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пространственная среда,      </w:t>
      </w:r>
      <w:r w:rsidR="004569B7" w:rsidRPr="003A0B7C">
        <w:rPr>
          <w:rFonts w:ascii="Times New Roman" w:hAnsi="Times New Roman" w:cs="Times New Roman"/>
          <w:color w:val="000000" w:themeColor="text1"/>
          <w:sz w:val="28"/>
          <w:szCs w:val="28"/>
        </w:rPr>
        <w:t>пс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ихолого-педагогические условия)</w:t>
      </w:r>
    </w:p>
    <w:p w:rsidR="003A0B7C" w:rsidRPr="003A0B7C" w:rsidRDefault="003A0B7C" w:rsidP="00BF4EFF">
      <w:pPr>
        <w:spacing w:line="360" w:lineRule="auto"/>
      </w:pPr>
    </w:p>
    <w:p w:rsidR="004569B7" w:rsidRDefault="004569B7" w:rsidP="00BF4EFF">
      <w:pPr>
        <w:pStyle w:val="a7"/>
        <w:tabs>
          <w:tab w:val="left" w:pos="1201"/>
        </w:tabs>
        <w:spacing w:line="360" w:lineRule="auto"/>
        <w:ind w:left="284" w:right="142" w:firstLine="283"/>
        <w:rPr>
          <w:sz w:val="28"/>
          <w:szCs w:val="28"/>
        </w:rPr>
      </w:pPr>
      <w:r w:rsidRPr="00AE2E42">
        <w:rPr>
          <w:b/>
          <w:bCs/>
          <w:sz w:val="28"/>
          <w:szCs w:val="28"/>
        </w:rPr>
        <w:t>2.1</w:t>
      </w:r>
      <w:r w:rsidR="003A0B7C">
        <w:rPr>
          <w:b/>
          <w:bCs/>
          <w:sz w:val="28"/>
          <w:szCs w:val="28"/>
        </w:rPr>
        <w:t xml:space="preserve"> </w:t>
      </w:r>
      <w:r w:rsidRPr="00AE2E42">
        <w:rPr>
          <w:b/>
          <w:bCs/>
          <w:sz w:val="28"/>
          <w:szCs w:val="28"/>
        </w:rPr>
        <w:t>Кадровые условия.</w:t>
      </w:r>
      <w:r w:rsidRPr="00AE2E42">
        <w:rPr>
          <w:sz w:val="28"/>
          <w:szCs w:val="28"/>
        </w:rPr>
        <w:t xml:space="preserve">  Педагогические работники, в количестве 11 человек, реализующие Программу, обладают основными компетенциями, необходимыми для </w:t>
      </w:r>
      <w:r w:rsidR="00BF4EFF">
        <w:rPr>
          <w:sz w:val="28"/>
          <w:szCs w:val="28"/>
        </w:rPr>
        <w:t>создания условий развития детей</w:t>
      </w:r>
      <w:r w:rsidRPr="00AE2E42">
        <w:rPr>
          <w:sz w:val="28"/>
          <w:szCs w:val="28"/>
        </w:rPr>
        <w:t>:</w:t>
      </w:r>
    </w:p>
    <w:p w:rsidR="00DA52D5" w:rsidRPr="00326678" w:rsidRDefault="00DA52D5" w:rsidP="00BF4EFF">
      <w:pPr>
        <w:pStyle w:val="a7"/>
        <w:tabs>
          <w:tab w:val="left" w:pos="1201"/>
        </w:tabs>
        <w:spacing w:line="360" w:lineRule="auto"/>
        <w:ind w:left="284" w:right="142" w:firstLine="283"/>
        <w:rPr>
          <w:sz w:val="28"/>
          <w:szCs w:val="28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994"/>
        <w:gridCol w:w="1273"/>
        <w:gridCol w:w="1278"/>
        <w:gridCol w:w="2411"/>
        <w:gridCol w:w="1498"/>
        <w:gridCol w:w="913"/>
      </w:tblGrid>
      <w:tr w:rsidR="004569B7" w:rsidTr="00DB4D2F">
        <w:trPr>
          <w:trHeight w:val="417"/>
        </w:trPr>
        <w:tc>
          <w:tcPr>
            <w:tcW w:w="1133" w:type="dxa"/>
            <w:vMerge w:val="restart"/>
          </w:tcPr>
          <w:p w:rsidR="004569B7" w:rsidRDefault="004569B7" w:rsidP="00DB4D2F">
            <w:pPr>
              <w:pStyle w:val="TableParagraph"/>
              <w:spacing w:line="362" w:lineRule="auto"/>
              <w:ind w:left="360" w:right="258" w:hanging="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4569B7" w:rsidRDefault="004569B7" w:rsidP="00DB4D2F">
            <w:pPr>
              <w:pStyle w:val="TableParagraph"/>
              <w:spacing w:line="360" w:lineRule="auto"/>
              <w:ind w:left="393" w:hanging="2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работни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ков</w:t>
            </w:r>
            <w:proofErr w:type="spellEnd"/>
          </w:p>
        </w:tc>
        <w:tc>
          <w:tcPr>
            <w:tcW w:w="8367" w:type="dxa"/>
            <w:gridSpan w:val="6"/>
          </w:tcPr>
          <w:p w:rsidR="004569B7" w:rsidRDefault="004569B7" w:rsidP="00DB4D2F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имеют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4569B7" w:rsidTr="00DB4D2F">
        <w:trPr>
          <w:trHeight w:val="2069"/>
        </w:trPr>
        <w:tc>
          <w:tcPr>
            <w:tcW w:w="1133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569B7" w:rsidRDefault="004569B7" w:rsidP="00DB4D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высшее</w:t>
            </w:r>
            <w:proofErr w:type="spellEnd"/>
          </w:p>
        </w:tc>
        <w:tc>
          <w:tcPr>
            <w:tcW w:w="1273" w:type="dxa"/>
          </w:tcPr>
          <w:p w:rsidR="004569B7" w:rsidRDefault="004569B7" w:rsidP="00DB4D2F">
            <w:pPr>
              <w:pStyle w:val="TableParagraph"/>
              <w:spacing w:line="360" w:lineRule="auto"/>
              <w:ind w:left="129" w:right="113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педагогич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еское</w:t>
            </w:r>
            <w:proofErr w:type="spellEnd"/>
          </w:p>
        </w:tc>
        <w:tc>
          <w:tcPr>
            <w:tcW w:w="1278" w:type="dxa"/>
          </w:tcPr>
          <w:p w:rsidR="004569B7" w:rsidRPr="004569B7" w:rsidRDefault="004569B7" w:rsidP="00DB4D2F">
            <w:pPr>
              <w:pStyle w:val="TableParagraph"/>
              <w:spacing w:line="360" w:lineRule="auto"/>
              <w:ind w:left="129" w:right="118" w:hanging="1"/>
              <w:jc w:val="center"/>
              <w:rPr>
                <w:sz w:val="24"/>
                <w:lang w:val="ru-RU"/>
              </w:rPr>
            </w:pPr>
            <w:r w:rsidRPr="004569B7">
              <w:rPr>
                <w:sz w:val="24"/>
                <w:lang w:val="ru-RU"/>
              </w:rPr>
              <w:t xml:space="preserve">Из них </w:t>
            </w:r>
            <w:proofErr w:type="spellStart"/>
            <w:proofErr w:type="gramStart"/>
            <w:r w:rsidRPr="004569B7">
              <w:rPr>
                <w:spacing w:val="-4"/>
                <w:sz w:val="24"/>
                <w:lang w:val="ru-RU"/>
              </w:rPr>
              <w:t>педагогич</w:t>
            </w:r>
            <w:proofErr w:type="spellEnd"/>
            <w:r w:rsidRPr="004569B7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4569B7">
              <w:rPr>
                <w:spacing w:val="-2"/>
                <w:sz w:val="24"/>
                <w:lang w:val="ru-RU"/>
              </w:rPr>
              <w:t>еское</w:t>
            </w:r>
            <w:proofErr w:type="spellEnd"/>
            <w:proofErr w:type="gramEnd"/>
            <w:r w:rsidRPr="004569B7">
              <w:rPr>
                <w:spacing w:val="-2"/>
                <w:sz w:val="24"/>
                <w:lang w:val="ru-RU"/>
              </w:rPr>
              <w:t xml:space="preserve"> (</w:t>
            </w:r>
            <w:proofErr w:type="spellStart"/>
            <w:r w:rsidRPr="004569B7">
              <w:rPr>
                <w:spacing w:val="-2"/>
                <w:sz w:val="24"/>
                <w:lang w:val="ru-RU"/>
              </w:rPr>
              <w:t>дош</w:t>
            </w:r>
            <w:proofErr w:type="spellEnd"/>
            <w:r w:rsidRPr="004569B7">
              <w:rPr>
                <w:spacing w:val="-2"/>
                <w:sz w:val="24"/>
                <w:lang w:val="ru-RU"/>
              </w:rPr>
              <w:t>.)</w:t>
            </w:r>
          </w:p>
        </w:tc>
        <w:tc>
          <w:tcPr>
            <w:tcW w:w="2411" w:type="dxa"/>
          </w:tcPr>
          <w:p w:rsidR="004569B7" w:rsidRPr="004569B7" w:rsidRDefault="004569B7" w:rsidP="00DB4D2F">
            <w:pPr>
              <w:pStyle w:val="TableParagraph"/>
              <w:spacing w:line="360" w:lineRule="auto"/>
              <w:ind w:left="100" w:right="95"/>
              <w:jc w:val="center"/>
              <w:rPr>
                <w:sz w:val="24"/>
                <w:lang w:val="ru-RU"/>
              </w:rPr>
            </w:pPr>
            <w:r w:rsidRPr="004569B7">
              <w:rPr>
                <w:spacing w:val="-2"/>
                <w:sz w:val="24"/>
                <w:lang w:val="ru-RU"/>
              </w:rPr>
              <w:t>Среднее</w:t>
            </w:r>
            <w:r w:rsidRPr="004569B7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4569B7">
              <w:rPr>
                <w:spacing w:val="-2"/>
                <w:sz w:val="24"/>
                <w:lang w:val="ru-RU"/>
              </w:rPr>
              <w:t>проф</w:t>
            </w:r>
            <w:proofErr w:type="gramStart"/>
            <w:r w:rsidRPr="004569B7">
              <w:rPr>
                <w:spacing w:val="-2"/>
                <w:sz w:val="24"/>
                <w:lang w:val="ru-RU"/>
              </w:rPr>
              <w:t>.о</w:t>
            </w:r>
            <w:proofErr w:type="gramEnd"/>
            <w:r w:rsidRPr="004569B7">
              <w:rPr>
                <w:spacing w:val="-2"/>
                <w:sz w:val="24"/>
                <w:lang w:val="ru-RU"/>
              </w:rPr>
              <w:t>бр-е</w:t>
            </w:r>
            <w:proofErr w:type="spellEnd"/>
            <w:r w:rsidRPr="004569B7">
              <w:rPr>
                <w:spacing w:val="-2"/>
                <w:sz w:val="24"/>
                <w:lang w:val="ru-RU"/>
              </w:rPr>
              <w:t xml:space="preserve"> </w:t>
            </w:r>
            <w:r w:rsidRPr="004569B7">
              <w:rPr>
                <w:sz w:val="24"/>
                <w:lang w:val="ru-RU"/>
              </w:rPr>
              <w:t xml:space="preserve">по программам </w:t>
            </w:r>
            <w:r w:rsidRPr="004569B7">
              <w:rPr>
                <w:spacing w:val="-2"/>
                <w:sz w:val="24"/>
                <w:lang w:val="ru-RU"/>
              </w:rPr>
              <w:t>подготовки специалистов</w:t>
            </w:r>
          </w:p>
          <w:p w:rsidR="004569B7" w:rsidRDefault="004569B7" w:rsidP="00DB4D2F">
            <w:pPr>
              <w:pStyle w:val="TableParagraph"/>
              <w:ind w:left="100" w:right="9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звена</w:t>
            </w:r>
            <w:proofErr w:type="spellEnd"/>
          </w:p>
        </w:tc>
        <w:tc>
          <w:tcPr>
            <w:tcW w:w="1498" w:type="dxa"/>
          </w:tcPr>
          <w:p w:rsidR="004569B7" w:rsidRPr="004569B7" w:rsidRDefault="004569B7" w:rsidP="00DB4D2F">
            <w:pPr>
              <w:pStyle w:val="TableParagraph"/>
              <w:spacing w:line="360" w:lineRule="auto"/>
              <w:ind w:left="132" w:right="128" w:firstLine="4"/>
              <w:jc w:val="center"/>
              <w:rPr>
                <w:sz w:val="24"/>
                <w:lang w:val="ru-RU"/>
              </w:rPr>
            </w:pPr>
            <w:r w:rsidRPr="004569B7">
              <w:rPr>
                <w:sz w:val="24"/>
                <w:lang w:val="ru-RU"/>
              </w:rPr>
              <w:t xml:space="preserve">Из них </w:t>
            </w:r>
            <w:proofErr w:type="spellStart"/>
            <w:proofErr w:type="gramStart"/>
            <w:r w:rsidRPr="004569B7">
              <w:rPr>
                <w:spacing w:val="-4"/>
                <w:sz w:val="24"/>
                <w:lang w:val="ru-RU"/>
              </w:rPr>
              <w:t>педагогичес</w:t>
            </w:r>
            <w:proofErr w:type="spellEnd"/>
            <w:r w:rsidRPr="004569B7">
              <w:rPr>
                <w:spacing w:val="-4"/>
                <w:sz w:val="24"/>
                <w:lang w:val="ru-RU"/>
              </w:rPr>
              <w:t xml:space="preserve"> </w:t>
            </w:r>
            <w:r w:rsidRPr="004569B7">
              <w:rPr>
                <w:sz w:val="24"/>
                <w:lang w:val="ru-RU"/>
              </w:rPr>
              <w:t>кое</w:t>
            </w:r>
            <w:proofErr w:type="gramEnd"/>
            <w:r w:rsidRPr="004569B7">
              <w:rPr>
                <w:sz w:val="24"/>
                <w:lang w:val="ru-RU"/>
              </w:rPr>
              <w:t xml:space="preserve"> (</w:t>
            </w:r>
            <w:proofErr w:type="spellStart"/>
            <w:r w:rsidRPr="004569B7">
              <w:rPr>
                <w:sz w:val="24"/>
                <w:lang w:val="ru-RU"/>
              </w:rPr>
              <w:t>дош</w:t>
            </w:r>
            <w:proofErr w:type="spellEnd"/>
            <w:r w:rsidRPr="004569B7">
              <w:rPr>
                <w:sz w:val="24"/>
                <w:lang w:val="ru-RU"/>
              </w:rPr>
              <w:t>.)</w:t>
            </w:r>
          </w:p>
        </w:tc>
        <w:tc>
          <w:tcPr>
            <w:tcW w:w="913" w:type="dxa"/>
          </w:tcPr>
          <w:p w:rsidR="004569B7" w:rsidRPr="004569B7" w:rsidRDefault="004569B7" w:rsidP="00DB4D2F">
            <w:pPr>
              <w:pStyle w:val="TableParagraph"/>
              <w:spacing w:line="360" w:lineRule="auto"/>
              <w:ind w:left="36" w:right="27"/>
              <w:jc w:val="center"/>
              <w:rPr>
                <w:sz w:val="24"/>
                <w:lang w:val="ru-RU"/>
              </w:rPr>
            </w:pPr>
            <w:r w:rsidRPr="004569B7">
              <w:rPr>
                <w:sz w:val="24"/>
                <w:lang w:val="ru-RU"/>
              </w:rPr>
              <w:t>Из</w:t>
            </w:r>
            <w:r w:rsidRPr="004569B7">
              <w:rPr>
                <w:spacing w:val="-15"/>
                <w:sz w:val="24"/>
                <w:lang w:val="ru-RU"/>
              </w:rPr>
              <w:t xml:space="preserve"> </w:t>
            </w:r>
            <w:r w:rsidRPr="004569B7">
              <w:rPr>
                <w:sz w:val="24"/>
                <w:lang w:val="ru-RU"/>
              </w:rPr>
              <w:t xml:space="preserve">них </w:t>
            </w:r>
            <w:proofErr w:type="spellStart"/>
            <w:r w:rsidRPr="004569B7">
              <w:rPr>
                <w:spacing w:val="-2"/>
                <w:sz w:val="24"/>
                <w:lang w:val="ru-RU"/>
              </w:rPr>
              <w:t>педаго</w:t>
            </w:r>
            <w:proofErr w:type="spellEnd"/>
            <w:r w:rsidRPr="004569B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69B7">
              <w:rPr>
                <w:spacing w:val="-2"/>
                <w:sz w:val="24"/>
                <w:lang w:val="ru-RU"/>
              </w:rPr>
              <w:t>гическ</w:t>
            </w:r>
            <w:proofErr w:type="spellEnd"/>
            <w:r w:rsidRPr="004569B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69B7">
              <w:rPr>
                <w:spacing w:val="-6"/>
                <w:sz w:val="24"/>
                <w:lang w:val="ru-RU"/>
              </w:rPr>
              <w:t>ое</w:t>
            </w:r>
            <w:proofErr w:type="spellEnd"/>
          </w:p>
          <w:p w:rsidR="004569B7" w:rsidRPr="004569B7" w:rsidRDefault="004569B7" w:rsidP="00DB4D2F">
            <w:pPr>
              <w:pStyle w:val="TableParagraph"/>
              <w:ind w:left="36" w:right="36"/>
              <w:jc w:val="center"/>
              <w:rPr>
                <w:sz w:val="24"/>
                <w:lang w:val="ru-RU"/>
              </w:rPr>
            </w:pPr>
            <w:r w:rsidRPr="004569B7">
              <w:rPr>
                <w:spacing w:val="-2"/>
                <w:sz w:val="24"/>
                <w:lang w:val="ru-RU"/>
              </w:rPr>
              <w:t>(</w:t>
            </w:r>
            <w:proofErr w:type="spellStart"/>
            <w:r w:rsidRPr="004569B7">
              <w:rPr>
                <w:spacing w:val="-2"/>
                <w:sz w:val="24"/>
                <w:lang w:val="ru-RU"/>
              </w:rPr>
              <w:t>дош</w:t>
            </w:r>
            <w:proofErr w:type="spellEnd"/>
            <w:r w:rsidRPr="004569B7">
              <w:rPr>
                <w:spacing w:val="-2"/>
                <w:sz w:val="24"/>
                <w:lang w:val="ru-RU"/>
              </w:rPr>
              <w:t>.)</w:t>
            </w:r>
          </w:p>
        </w:tc>
      </w:tr>
      <w:tr w:rsidR="004569B7" w:rsidTr="00DB4D2F">
        <w:trPr>
          <w:trHeight w:val="412"/>
        </w:trPr>
        <w:tc>
          <w:tcPr>
            <w:tcW w:w="1133" w:type="dxa"/>
          </w:tcPr>
          <w:p w:rsidR="004569B7" w:rsidRDefault="004569B7" w:rsidP="00DB4D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4" w:type="dxa"/>
          </w:tcPr>
          <w:p w:rsidR="004569B7" w:rsidRDefault="004569B7" w:rsidP="00DB4D2F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3" w:type="dxa"/>
          </w:tcPr>
          <w:p w:rsidR="004569B7" w:rsidRDefault="004569B7" w:rsidP="00DB4D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8" w:type="dxa"/>
          </w:tcPr>
          <w:p w:rsidR="004569B7" w:rsidRDefault="004569B7" w:rsidP="00DB4D2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:rsidR="004569B7" w:rsidRDefault="004569B7" w:rsidP="00DB4D2F">
            <w:pPr>
              <w:pStyle w:val="TableParagraph"/>
              <w:spacing w:line="268" w:lineRule="exact"/>
              <w:ind w:left="100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98" w:type="dxa"/>
          </w:tcPr>
          <w:p w:rsidR="004569B7" w:rsidRDefault="004569B7" w:rsidP="00DB4D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3" w:type="dxa"/>
          </w:tcPr>
          <w:p w:rsidR="004569B7" w:rsidRDefault="004569B7" w:rsidP="00DB4D2F">
            <w:pPr>
              <w:pStyle w:val="TableParagraph"/>
              <w:spacing w:line="268" w:lineRule="exact"/>
              <w:ind w:left="36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4569B7" w:rsidRDefault="004569B7" w:rsidP="004569B7">
      <w:pPr>
        <w:pStyle w:val="ac"/>
        <w:spacing w:before="161"/>
        <w:ind w:left="0"/>
        <w:rPr>
          <w:b/>
        </w:rPr>
      </w:pPr>
    </w:p>
    <w:p w:rsidR="004569B7" w:rsidRDefault="004569B7" w:rsidP="004569B7">
      <w:pPr>
        <w:ind w:left="568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Аттестация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педагогических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4569B7" w:rsidRDefault="004569B7" w:rsidP="00BF4EFF">
      <w:pPr>
        <w:pStyle w:val="ac"/>
        <w:spacing w:before="185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4"/>
        <w:gridCol w:w="2425"/>
        <w:gridCol w:w="2415"/>
        <w:gridCol w:w="2429"/>
      </w:tblGrid>
      <w:tr w:rsidR="004569B7" w:rsidTr="00DB4D2F">
        <w:trPr>
          <w:trHeight w:val="412"/>
        </w:trPr>
        <w:tc>
          <w:tcPr>
            <w:tcW w:w="2454" w:type="dxa"/>
            <w:vMerge w:val="restart"/>
          </w:tcPr>
          <w:p w:rsidR="004569B7" w:rsidRDefault="004569B7" w:rsidP="00DB4D2F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педагогических</w:t>
            </w:r>
            <w:proofErr w:type="spellEnd"/>
          </w:p>
          <w:p w:rsidR="004569B7" w:rsidRDefault="004569B7" w:rsidP="00DB4D2F">
            <w:pPr>
              <w:pStyle w:val="TableParagraph"/>
              <w:spacing w:before="137"/>
              <w:ind w:left="22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7269" w:type="dxa"/>
            <w:gridSpan w:val="3"/>
          </w:tcPr>
          <w:p w:rsidR="004569B7" w:rsidRDefault="004569B7" w:rsidP="00DB4D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имееют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категорию</w:t>
            </w:r>
            <w:proofErr w:type="spellEnd"/>
          </w:p>
        </w:tc>
      </w:tr>
      <w:tr w:rsidR="004569B7" w:rsidTr="00DB4D2F">
        <w:trPr>
          <w:trHeight w:val="417"/>
        </w:trPr>
        <w:tc>
          <w:tcPr>
            <w:tcW w:w="2454" w:type="dxa"/>
            <w:vMerge/>
            <w:tcBorders>
              <w:top w:val="nil"/>
            </w:tcBorders>
          </w:tcPr>
          <w:p w:rsidR="004569B7" w:rsidRDefault="004569B7" w:rsidP="00DB4D2F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</w:tcPr>
          <w:p w:rsidR="004569B7" w:rsidRDefault="004569B7" w:rsidP="00DB4D2F">
            <w:pPr>
              <w:pStyle w:val="TableParagraph"/>
              <w:spacing w:line="273" w:lineRule="exact"/>
              <w:ind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высшую</w:t>
            </w:r>
            <w:proofErr w:type="spellEnd"/>
          </w:p>
        </w:tc>
        <w:tc>
          <w:tcPr>
            <w:tcW w:w="2415" w:type="dxa"/>
          </w:tcPr>
          <w:p w:rsidR="004569B7" w:rsidRDefault="004569B7" w:rsidP="00DB4D2F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первую</w:t>
            </w:r>
            <w:proofErr w:type="spellEnd"/>
          </w:p>
        </w:tc>
        <w:tc>
          <w:tcPr>
            <w:tcW w:w="2429" w:type="dxa"/>
          </w:tcPr>
          <w:p w:rsidR="004569B7" w:rsidRDefault="004569B7" w:rsidP="00DB4D2F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категории</w:t>
            </w:r>
            <w:proofErr w:type="spellEnd"/>
          </w:p>
        </w:tc>
      </w:tr>
      <w:tr w:rsidR="004569B7" w:rsidTr="00DB4D2F">
        <w:trPr>
          <w:trHeight w:val="412"/>
        </w:trPr>
        <w:tc>
          <w:tcPr>
            <w:tcW w:w="2454" w:type="dxa"/>
          </w:tcPr>
          <w:p w:rsidR="004569B7" w:rsidRDefault="004569B7" w:rsidP="00DB4D2F">
            <w:pPr>
              <w:pStyle w:val="TableParagraph"/>
              <w:spacing w:line="268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25" w:type="dxa"/>
          </w:tcPr>
          <w:p w:rsidR="004569B7" w:rsidRDefault="004569B7" w:rsidP="00DB4D2F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8(73%)</w:t>
            </w:r>
          </w:p>
        </w:tc>
        <w:tc>
          <w:tcPr>
            <w:tcW w:w="2415" w:type="dxa"/>
          </w:tcPr>
          <w:p w:rsidR="004569B7" w:rsidRDefault="004569B7" w:rsidP="00DB4D2F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2(18%)</w:t>
            </w:r>
          </w:p>
        </w:tc>
        <w:tc>
          <w:tcPr>
            <w:tcW w:w="2429" w:type="dxa"/>
          </w:tcPr>
          <w:p w:rsidR="004569B7" w:rsidRDefault="004569B7" w:rsidP="00DB4D2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1(1%)</w:t>
            </w:r>
          </w:p>
        </w:tc>
      </w:tr>
    </w:tbl>
    <w:p w:rsidR="004569B7" w:rsidRDefault="004569B7" w:rsidP="004569B7">
      <w:pPr>
        <w:pStyle w:val="ac"/>
        <w:spacing w:before="65" w:line="276" w:lineRule="auto"/>
        <w:ind w:left="0" w:right="424" w:firstLine="0"/>
      </w:pPr>
    </w:p>
    <w:p w:rsidR="004569B7" w:rsidRDefault="004569B7" w:rsidP="004569B7">
      <w:pPr>
        <w:pStyle w:val="ac"/>
        <w:spacing w:before="3"/>
        <w:ind w:left="0"/>
      </w:pPr>
    </w:p>
    <w:p w:rsidR="004569B7" w:rsidRPr="00704364" w:rsidRDefault="003A0B7C" w:rsidP="00BF4EFF">
      <w:pPr>
        <w:pStyle w:val="ac"/>
        <w:spacing w:line="360" w:lineRule="auto"/>
        <w:ind w:left="426" w:right="153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69B7" w:rsidRPr="00704364">
        <w:rPr>
          <w:sz w:val="28"/>
          <w:szCs w:val="28"/>
        </w:rPr>
        <w:t>В 2024-2025 учебном году была орг</w:t>
      </w:r>
      <w:r>
        <w:rPr>
          <w:sz w:val="28"/>
          <w:szCs w:val="28"/>
        </w:rPr>
        <w:t>анизована работа наставников с</w:t>
      </w:r>
      <w:r w:rsidR="004569B7" w:rsidRPr="00704364">
        <w:rPr>
          <w:sz w:val="28"/>
          <w:szCs w:val="28"/>
        </w:rPr>
        <w:t xml:space="preserve"> молодыми педагогами (</w:t>
      </w:r>
      <w:r w:rsidR="00770A3C" w:rsidRPr="00770A3C">
        <w:rPr>
          <w:sz w:val="28"/>
          <w:szCs w:val="28"/>
        </w:rPr>
        <w:t>приказ № 001</w:t>
      </w:r>
      <w:r w:rsidR="004569B7" w:rsidRPr="00770A3C">
        <w:rPr>
          <w:sz w:val="28"/>
          <w:szCs w:val="28"/>
        </w:rPr>
        <w:t xml:space="preserve"> – од</w:t>
      </w:r>
      <w:r w:rsidR="004569B7" w:rsidRPr="00770A3C">
        <w:rPr>
          <w:spacing w:val="40"/>
          <w:sz w:val="28"/>
          <w:szCs w:val="28"/>
        </w:rPr>
        <w:t xml:space="preserve"> </w:t>
      </w:r>
      <w:r w:rsidR="00770A3C">
        <w:rPr>
          <w:spacing w:val="40"/>
          <w:sz w:val="28"/>
          <w:szCs w:val="28"/>
        </w:rPr>
        <w:t xml:space="preserve">от </w:t>
      </w:r>
      <w:r w:rsidR="00770A3C" w:rsidRPr="00770A3C">
        <w:rPr>
          <w:sz w:val="28"/>
          <w:szCs w:val="28"/>
        </w:rPr>
        <w:t>13.01</w:t>
      </w:r>
      <w:r w:rsidR="004569B7" w:rsidRPr="00770A3C">
        <w:rPr>
          <w:sz w:val="28"/>
          <w:szCs w:val="28"/>
        </w:rPr>
        <w:t>.2023 г. «</w:t>
      </w:r>
      <w:r w:rsidR="00770A3C">
        <w:rPr>
          <w:sz w:val="28"/>
          <w:szCs w:val="28"/>
        </w:rPr>
        <w:t>Положение о наставничестве»).</w:t>
      </w:r>
      <w:r w:rsidR="004569B7" w:rsidRPr="00704364">
        <w:rPr>
          <w:sz w:val="28"/>
          <w:szCs w:val="28"/>
        </w:rPr>
        <w:t xml:space="preserve"> </w:t>
      </w:r>
    </w:p>
    <w:p w:rsidR="004569B7" w:rsidRPr="00704364" w:rsidRDefault="004569B7" w:rsidP="00BF4EFF">
      <w:pPr>
        <w:pStyle w:val="ac"/>
        <w:spacing w:line="360" w:lineRule="auto"/>
        <w:ind w:left="284" w:firstLine="0"/>
        <w:rPr>
          <w:sz w:val="28"/>
          <w:szCs w:val="28"/>
        </w:rPr>
      </w:pPr>
    </w:p>
    <w:p w:rsidR="004569B7" w:rsidRDefault="004569B7" w:rsidP="00BF4EFF">
      <w:pPr>
        <w:spacing w:line="360" w:lineRule="auto"/>
        <w:ind w:left="284" w:firstLine="283"/>
        <w:jc w:val="both"/>
        <w:rPr>
          <w:sz w:val="28"/>
          <w:szCs w:val="28"/>
        </w:rPr>
      </w:pPr>
      <w:r w:rsidRPr="00976F6D">
        <w:rPr>
          <w:b/>
          <w:sz w:val="28"/>
          <w:szCs w:val="28"/>
        </w:rPr>
        <w:t>Вывод и рекомендации:</w:t>
      </w:r>
      <w:r w:rsidRPr="002F7B5B">
        <w:rPr>
          <w:sz w:val="28"/>
          <w:szCs w:val="28"/>
        </w:rPr>
        <w:t xml:space="preserve"> Качественно-количественный ана</w:t>
      </w:r>
      <w:r>
        <w:rPr>
          <w:sz w:val="28"/>
          <w:szCs w:val="28"/>
        </w:rPr>
        <w:t>лиз педагогического состава ДОО</w:t>
      </w:r>
      <w:r w:rsidRPr="002F7B5B">
        <w:rPr>
          <w:sz w:val="28"/>
          <w:szCs w:val="28"/>
        </w:rPr>
        <w:t xml:space="preserve"> позволяет сделать выводы о том, что педагогический коллектив творческий,</w:t>
      </w:r>
      <w:r>
        <w:rPr>
          <w:sz w:val="28"/>
          <w:szCs w:val="28"/>
        </w:rPr>
        <w:t xml:space="preserve"> работоспособный. Желание работать</w:t>
      </w:r>
      <w:r w:rsidRPr="002F7B5B">
        <w:rPr>
          <w:sz w:val="28"/>
          <w:szCs w:val="28"/>
        </w:rPr>
        <w:t xml:space="preserve"> позволяет решать задачи воспитания и развития каждого ребенка. Кадровая политика направлена на развитие профессиональной компетентности педагогов, повышение мотивации и компетентности, учитываются профессиональные и образовательные запросы, созданы все условия для повышения профессионального роста и личностной самореализации, саморазвития и самостоятельной творческой деятельности. </w:t>
      </w:r>
    </w:p>
    <w:p w:rsidR="003A0B7C" w:rsidRDefault="003A0B7C" w:rsidP="00BF4EFF">
      <w:pPr>
        <w:spacing w:line="360" w:lineRule="auto"/>
        <w:ind w:left="284" w:firstLine="283"/>
        <w:jc w:val="both"/>
        <w:rPr>
          <w:sz w:val="28"/>
          <w:szCs w:val="28"/>
        </w:rPr>
      </w:pPr>
    </w:p>
    <w:p w:rsidR="004569B7" w:rsidRDefault="004569B7" w:rsidP="00BF4EFF">
      <w:pPr>
        <w:spacing w:line="360" w:lineRule="auto"/>
        <w:ind w:left="284" w:firstLine="28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</w:t>
      </w:r>
      <w:r w:rsidR="003A0B7C">
        <w:rPr>
          <w:b/>
          <w:bCs/>
          <w:sz w:val="28"/>
          <w:szCs w:val="28"/>
        </w:rPr>
        <w:t xml:space="preserve"> </w:t>
      </w:r>
      <w:r w:rsidRPr="002D1B2B">
        <w:rPr>
          <w:b/>
          <w:bCs/>
          <w:sz w:val="28"/>
          <w:szCs w:val="28"/>
        </w:rPr>
        <w:t xml:space="preserve">Анализ качества развивающей предметно-пространственной среды. </w:t>
      </w:r>
    </w:p>
    <w:p w:rsidR="003A0B7C" w:rsidRPr="002D1B2B" w:rsidRDefault="003A0B7C" w:rsidP="00BF4EFF">
      <w:pPr>
        <w:spacing w:line="360" w:lineRule="auto"/>
        <w:ind w:left="284" w:firstLine="283"/>
        <w:jc w:val="both"/>
        <w:rPr>
          <w:b/>
          <w:bCs/>
          <w:sz w:val="28"/>
          <w:szCs w:val="28"/>
        </w:rPr>
      </w:pP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>По результатам мони</w:t>
      </w:r>
      <w:r w:rsidR="003A0B7C">
        <w:rPr>
          <w:sz w:val="28"/>
          <w:szCs w:val="28"/>
        </w:rPr>
        <w:t>торинга инфраструктуры ДОУ</w:t>
      </w:r>
      <w:r w:rsidRPr="002F7B5B">
        <w:rPr>
          <w:sz w:val="28"/>
          <w:szCs w:val="28"/>
        </w:rPr>
        <w:t xml:space="preserve"> выявлено, что развивающая предметно – пространственная среда соответств</w:t>
      </w:r>
      <w:r>
        <w:rPr>
          <w:sz w:val="28"/>
          <w:szCs w:val="28"/>
        </w:rPr>
        <w:t xml:space="preserve">ует требованиям ФГОС, ФОП и </w:t>
      </w:r>
      <w:r w:rsidR="003A0B7C">
        <w:rPr>
          <w:sz w:val="28"/>
          <w:szCs w:val="28"/>
        </w:rPr>
        <w:t>ОП ДОУ</w:t>
      </w:r>
      <w:r w:rsidRPr="002F7B5B">
        <w:rPr>
          <w:sz w:val="28"/>
          <w:szCs w:val="28"/>
        </w:rPr>
        <w:t xml:space="preserve">, а также требованиям, отвечающим интересам и потребностям детей. Педагоги учитывают в оформлении РППС методические рекомендации </w:t>
      </w:r>
      <w:proofErr w:type="spellStart"/>
      <w:r w:rsidRPr="002F7B5B">
        <w:rPr>
          <w:sz w:val="28"/>
          <w:szCs w:val="28"/>
        </w:rPr>
        <w:t>Минпросвещения</w:t>
      </w:r>
      <w:proofErr w:type="spellEnd"/>
      <w:r w:rsidRPr="002F7B5B">
        <w:rPr>
          <w:sz w:val="28"/>
          <w:szCs w:val="28"/>
        </w:rPr>
        <w:t xml:space="preserve"> приказ № ТВ-413/03 от 13.02</w:t>
      </w:r>
      <w:r>
        <w:rPr>
          <w:sz w:val="28"/>
          <w:szCs w:val="28"/>
        </w:rPr>
        <w:t>.2023г.</w:t>
      </w:r>
    </w:p>
    <w:p w:rsidR="004569B7" w:rsidRPr="002D1B2B" w:rsidRDefault="003A0B7C" w:rsidP="00BF4EFF">
      <w:pPr>
        <w:pStyle w:val="ac"/>
        <w:tabs>
          <w:tab w:val="left" w:pos="2545"/>
          <w:tab w:val="left" w:pos="3547"/>
          <w:tab w:val="left" w:pos="4492"/>
          <w:tab w:val="left" w:pos="6338"/>
          <w:tab w:val="left" w:pos="8056"/>
        </w:tabs>
        <w:spacing w:line="360" w:lineRule="auto"/>
        <w:ind w:left="284" w:right="433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4569B7" w:rsidRPr="002D1B2B">
        <w:rPr>
          <w:spacing w:val="-2"/>
          <w:sz w:val="28"/>
          <w:szCs w:val="28"/>
        </w:rPr>
        <w:t>Наполняемость</w:t>
      </w:r>
      <w:r w:rsidR="004569B7" w:rsidRPr="002D1B2B">
        <w:rPr>
          <w:sz w:val="28"/>
          <w:szCs w:val="28"/>
        </w:rPr>
        <w:tab/>
      </w:r>
      <w:r w:rsidR="004569B7" w:rsidRPr="002D1B2B">
        <w:rPr>
          <w:spacing w:val="-4"/>
          <w:sz w:val="28"/>
          <w:szCs w:val="28"/>
        </w:rPr>
        <w:t>РППС</w:t>
      </w:r>
      <w:r w:rsidR="004569B7" w:rsidRPr="002D1B2B">
        <w:rPr>
          <w:sz w:val="28"/>
          <w:szCs w:val="28"/>
        </w:rPr>
        <w:tab/>
      </w:r>
      <w:r w:rsidR="004569B7" w:rsidRPr="002D1B2B">
        <w:rPr>
          <w:spacing w:val="-4"/>
          <w:sz w:val="28"/>
          <w:szCs w:val="28"/>
        </w:rPr>
        <w:t>групп</w:t>
      </w:r>
      <w:r w:rsidR="004569B7" w:rsidRPr="002D1B2B">
        <w:rPr>
          <w:sz w:val="28"/>
          <w:szCs w:val="28"/>
        </w:rPr>
        <w:tab/>
      </w:r>
      <w:r w:rsidR="004569B7" w:rsidRPr="002D1B2B">
        <w:rPr>
          <w:spacing w:val="-2"/>
          <w:sz w:val="28"/>
          <w:szCs w:val="28"/>
        </w:rPr>
        <w:t>обеспечивает</w:t>
      </w:r>
      <w:r w:rsidR="004569B7" w:rsidRPr="002D1B2B">
        <w:rPr>
          <w:sz w:val="28"/>
          <w:szCs w:val="28"/>
        </w:rPr>
        <w:tab/>
      </w:r>
      <w:r w:rsidR="004569B7" w:rsidRPr="002D1B2B">
        <w:rPr>
          <w:spacing w:val="-2"/>
          <w:sz w:val="28"/>
          <w:szCs w:val="28"/>
        </w:rPr>
        <w:t>целостность</w:t>
      </w:r>
      <w:r w:rsidR="004569B7" w:rsidRPr="002D1B2B">
        <w:rPr>
          <w:sz w:val="28"/>
          <w:szCs w:val="28"/>
        </w:rPr>
        <w:tab/>
      </w:r>
      <w:r w:rsidR="004569B7" w:rsidRPr="002D1B2B">
        <w:rPr>
          <w:spacing w:val="-2"/>
          <w:sz w:val="28"/>
          <w:szCs w:val="28"/>
        </w:rPr>
        <w:t xml:space="preserve">воспитательного </w:t>
      </w:r>
      <w:r w:rsidR="004569B7" w:rsidRPr="002D1B2B">
        <w:rPr>
          <w:sz w:val="28"/>
          <w:szCs w:val="28"/>
        </w:rPr>
        <w:lastRenderedPageBreak/>
        <w:t>процесса в рамках реализации рабочей программы воспитания:</w:t>
      </w:r>
    </w:p>
    <w:p w:rsidR="004569B7" w:rsidRPr="002D1B2B" w:rsidRDefault="004569B7" w:rsidP="00BF4EFF">
      <w:pPr>
        <w:pStyle w:val="ac"/>
        <w:spacing w:line="360" w:lineRule="auto"/>
        <w:ind w:left="284" w:firstLine="0"/>
        <w:rPr>
          <w:sz w:val="28"/>
          <w:szCs w:val="28"/>
        </w:rPr>
      </w:pPr>
      <w:r w:rsidRPr="002D1B2B">
        <w:rPr>
          <w:sz w:val="28"/>
          <w:szCs w:val="28"/>
        </w:rPr>
        <w:t>-подбор</w:t>
      </w:r>
      <w:r w:rsidRPr="002D1B2B">
        <w:rPr>
          <w:spacing w:val="-13"/>
          <w:sz w:val="28"/>
          <w:szCs w:val="28"/>
        </w:rPr>
        <w:t xml:space="preserve"> </w:t>
      </w:r>
      <w:r w:rsidRPr="002D1B2B">
        <w:rPr>
          <w:sz w:val="28"/>
          <w:szCs w:val="28"/>
        </w:rPr>
        <w:t>художественной</w:t>
      </w:r>
      <w:r w:rsidRPr="002D1B2B">
        <w:rPr>
          <w:spacing w:val="-13"/>
          <w:sz w:val="28"/>
          <w:szCs w:val="28"/>
        </w:rPr>
        <w:t xml:space="preserve"> </w:t>
      </w:r>
      <w:r w:rsidRPr="002D1B2B">
        <w:rPr>
          <w:spacing w:val="-2"/>
          <w:sz w:val="28"/>
          <w:szCs w:val="28"/>
        </w:rPr>
        <w:t>литературы;</w:t>
      </w:r>
    </w:p>
    <w:p w:rsidR="004569B7" w:rsidRPr="002D1B2B" w:rsidRDefault="004569B7" w:rsidP="00BF4EFF">
      <w:pPr>
        <w:pStyle w:val="ac"/>
        <w:spacing w:before="48" w:line="360" w:lineRule="auto"/>
        <w:ind w:left="284" w:firstLine="0"/>
        <w:rPr>
          <w:sz w:val="28"/>
          <w:szCs w:val="28"/>
        </w:rPr>
      </w:pPr>
      <w:r w:rsidRPr="002D1B2B">
        <w:rPr>
          <w:sz w:val="28"/>
          <w:szCs w:val="28"/>
        </w:rPr>
        <w:t>-подбор</w:t>
      </w:r>
      <w:r w:rsidRPr="002D1B2B">
        <w:rPr>
          <w:spacing w:val="-5"/>
          <w:sz w:val="28"/>
          <w:szCs w:val="28"/>
        </w:rPr>
        <w:t xml:space="preserve"> </w:t>
      </w:r>
      <w:r w:rsidRPr="002D1B2B">
        <w:rPr>
          <w:sz w:val="28"/>
          <w:szCs w:val="28"/>
        </w:rPr>
        <w:t>вид</w:t>
      </w:r>
      <w:proofErr w:type="gramStart"/>
      <w:r w:rsidRPr="002D1B2B">
        <w:rPr>
          <w:sz w:val="28"/>
          <w:szCs w:val="28"/>
        </w:rPr>
        <w:t>ео</w:t>
      </w:r>
      <w:r w:rsidRPr="002D1B2B">
        <w:rPr>
          <w:spacing w:val="-2"/>
          <w:sz w:val="28"/>
          <w:szCs w:val="28"/>
        </w:rPr>
        <w:t xml:space="preserve"> </w:t>
      </w:r>
      <w:r w:rsidRPr="002D1B2B">
        <w:rPr>
          <w:sz w:val="28"/>
          <w:szCs w:val="28"/>
        </w:rPr>
        <w:t>и</w:t>
      </w:r>
      <w:r w:rsidRPr="002D1B2B">
        <w:rPr>
          <w:spacing w:val="-4"/>
          <w:sz w:val="28"/>
          <w:szCs w:val="28"/>
        </w:rPr>
        <w:t xml:space="preserve"> </w:t>
      </w:r>
      <w:r w:rsidRPr="002D1B2B">
        <w:rPr>
          <w:spacing w:val="-2"/>
          <w:sz w:val="28"/>
          <w:szCs w:val="28"/>
        </w:rPr>
        <w:t>ау</w:t>
      </w:r>
      <w:proofErr w:type="gramEnd"/>
      <w:r w:rsidRPr="002D1B2B">
        <w:rPr>
          <w:spacing w:val="-2"/>
          <w:sz w:val="28"/>
          <w:szCs w:val="28"/>
        </w:rPr>
        <w:t>диоматериалов;</w:t>
      </w:r>
    </w:p>
    <w:p w:rsidR="004569B7" w:rsidRPr="002D1B2B" w:rsidRDefault="004569B7" w:rsidP="00BF4EFF">
      <w:pPr>
        <w:pStyle w:val="ac"/>
        <w:tabs>
          <w:tab w:val="left" w:pos="1806"/>
          <w:tab w:val="left" w:pos="5779"/>
          <w:tab w:val="left" w:pos="7415"/>
          <w:tab w:val="left" w:pos="9002"/>
        </w:tabs>
        <w:spacing w:before="48" w:line="360" w:lineRule="auto"/>
        <w:ind w:left="284" w:firstLine="0"/>
        <w:rPr>
          <w:sz w:val="28"/>
          <w:szCs w:val="28"/>
        </w:rPr>
      </w:pPr>
      <w:proofErr w:type="gramStart"/>
      <w:r w:rsidRPr="002D1B2B">
        <w:rPr>
          <w:spacing w:val="-4"/>
          <w:sz w:val="28"/>
          <w:szCs w:val="28"/>
        </w:rPr>
        <w:t>-</w:t>
      </w:r>
      <w:r w:rsidRPr="002D1B2B">
        <w:rPr>
          <w:spacing w:val="-2"/>
          <w:sz w:val="28"/>
          <w:szCs w:val="28"/>
        </w:rPr>
        <w:t>подбор</w:t>
      </w:r>
      <w:r w:rsidRPr="002D1B2B">
        <w:rPr>
          <w:sz w:val="28"/>
          <w:szCs w:val="28"/>
        </w:rPr>
        <w:tab/>
      </w:r>
      <w:r w:rsidRPr="002D1B2B">
        <w:rPr>
          <w:spacing w:val="-2"/>
          <w:sz w:val="28"/>
          <w:szCs w:val="28"/>
        </w:rPr>
        <w:t>наглядно-демонстрационного</w:t>
      </w:r>
      <w:r w:rsidRPr="002D1B2B">
        <w:rPr>
          <w:sz w:val="28"/>
          <w:szCs w:val="28"/>
        </w:rPr>
        <w:tab/>
      </w:r>
      <w:r w:rsidRPr="002D1B2B">
        <w:rPr>
          <w:spacing w:val="-2"/>
          <w:sz w:val="28"/>
          <w:szCs w:val="28"/>
        </w:rPr>
        <w:t>материала</w:t>
      </w:r>
      <w:r w:rsidRPr="002D1B2B">
        <w:rPr>
          <w:sz w:val="28"/>
          <w:szCs w:val="28"/>
        </w:rPr>
        <w:tab/>
      </w:r>
      <w:r w:rsidRPr="002D1B2B">
        <w:rPr>
          <w:spacing w:val="-2"/>
          <w:sz w:val="28"/>
          <w:szCs w:val="28"/>
        </w:rPr>
        <w:t>(картины,</w:t>
      </w:r>
      <w:r w:rsidRPr="002D1B2B">
        <w:rPr>
          <w:sz w:val="28"/>
          <w:szCs w:val="28"/>
        </w:rPr>
        <w:tab/>
      </w:r>
      <w:r w:rsidRPr="002D1B2B">
        <w:rPr>
          <w:spacing w:val="-2"/>
          <w:sz w:val="28"/>
          <w:szCs w:val="28"/>
        </w:rPr>
        <w:t>плакаты,</w:t>
      </w:r>
      <w:proofErr w:type="gramEnd"/>
    </w:p>
    <w:p w:rsidR="004569B7" w:rsidRPr="002D1B2B" w:rsidRDefault="004569B7" w:rsidP="00BF4EFF">
      <w:pPr>
        <w:pStyle w:val="ac"/>
        <w:spacing w:line="360" w:lineRule="auto"/>
        <w:ind w:left="284" w:firstLine="0"/>
        <w:rPr>
          <w:sz w:val="28"/>
          <w:szCs w:val="28"/>
        </w:rPr>
        <w:sectPr w:rsidR="004569B7" w:rsidRPr="002D1B2B" w:rsidSect="00DA52D5">
          <w:pgSz w:w="11910" w:h="16840"/>
          <w:pgMar w:top="284" w:right="425" w:bottom="280" w:left="993" w:header="720" w:footer="720" w:gutter="0"/>
          <w:cols w:space="720"/>
        </w:sectPr>
      </w:pPr>
    </w:p>
    <w:p w:rsidR="004569B7" w:rsidRPr="002D1B2B" w:rsidRDefault="004569B7" w:rsidP="00BF4EFF">
      <w:pPr>
        <w:pStyle w:val="ac"/>
        <w:spacing w:before="75" w:line="360" w:lineRule="auto"/>
        <w:ind w:left="284" w:firstLine="0"/>
        <w:rPr>
          <w:sz w:val="28"/>
          <w:szCs w:val="28"/>
        </w:rPr>
      </w:pPr>
      <w:r w:rsidRPr="002D1B2B">
        <w:rPr>
          <w:sz w:val="28"/>
          <w:szCs w:val="28"/>
        </w:rPr>
        <w:lastRenderedPageBreak/>
        <w:t>тематические</w:t>
      </w:r>
      <w:r w:rsidRPr="002D1B2B">
        <w:rPr>
          <w:spacing w:val="-17"/>
          <w:sz w:val="28"/>
          <w:szCs w:val="28"/>
        </w:rPr>
        <w:t xml:space="preserve"> </w:t>
      </w:r>
      <w:r w:rsidRPr="002D1B2B">
        <w:rPr>
          <w:spacing w:val="-2"/>
          <w:sz w:val="28"/>
          <w:szCs w:val="28"/>
        </w:rPr>
        <w:t>иллюстрации);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>
        <w:t>-</w:t>
      </w:r>
      <w:r w:rsidRPr="002D1B2B">
        <w:rPr>
          <w:sz w:val="28"/>
          <w:szCs w:val="28"/>
        </w:rPr>
        <w:t>наличие демонстрационных технических средств</w:t>
      </w:r>
      <w:r>
        <w:rPr>
          <w:sz w:val="28"/>
          <w:szCs w:val="28"/>
        </w:rPr>
        <w:t>.</w:t>
      </w:r>
    </w:p>
    <w:p w:rsidR="004569B7" w:rsidRDefault="003A0B7C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групповых ячейках ДОУ</w:t>
      </w:r>
      <w:r w:rsidR="004569B7" w:rsidRPr="002F7B5B">
        <w:rPr>
          <w:sz w:val="28"/>
          <w:szCs w:val="28"/>
        </w:rPr>
        <w:t xml:space="preserve"> имеется оборудование, инвентарь и материалы для всестороннего развития детей</w:t>
      </w:r>
      <w:r w:rsidR="004569B7">
        <w:rPr>
          <w:sz w:val="28"/>
          <w:szCs w:val="28"/>
        </w:rPr>
        <w:t>.</w:t>
      </w:r>
      <w:r w:rsidR="004569B7" w:rsidRPr="002F7B5B">
        <w:rPr>
          <w:sz w:val="28"/>
          <w:szCs w:val="28"/>
        </w:rPr>
        <w:t xml:space="preserve"> Развивающая предметно - пространственная среда групп и ее элементы соответствуют требованиям по обеспечению надежности и безопасности. </w:t>
      </w:r>
    </w:p>
    <w:p w:rsidR="00BF4EFF" w:rsidRDefault="00BF4EFF" w:rsidP="00BF4EFF">
      <w:pPr>
        <w:spacing w:line="360" w:lineRule="auto"/>
        <w:ind w:left="284"/>
        <w:jc w:val="both"/>
        <w:rPr>
          <w:sz w:val="28"/>
          <w:szCs w:val="28"/>
        </w:rPr>
      </w:pPr>
    </w:p>
    <w:p w:rsidR="004569B7" w:rsidRDefault="003A0B7C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69B7" w:rsidRPr="00976F6D">
        <w:rPr>
          <w:b/>
          <w:sz w:val="28"/>
          <w:szCs w:val="28"/>
        </w:rPr>
        <w:t>Вывод и рекомендации:</w:t>
      </w:r>
      <w:r w:rsidR="004569B7" w:rsidRPr="002F7B5B">
        <w:rPr>
          <w:sz w:val="28"/>
          <w:szCs w:val="28"/>
        </w:rPr>
        <w:t xml:space="preserve"> Развивающая предм</w:t>
      </w:r>
      <w:r>
        <w:rPr>
          <w:sz w:val="28"/>
          <w:szCs w:val="28"/>
        </w:rPr>
        <w:t>етно-пространственная среда ДОУ</w:t>
      </w:r>
      <w:r w:rsidR="004569B7" w:rsidRPr="002F7B5B">
        <w:rPr>
          <w:sz w:val="28"/>
          <w:szCs w:val="28"/>
        </w:rPr>
        <w:t xml:space="preserve"> соответствует требованиям ФГОС ДО, ФОП. Следует продолжать обеспечивать максимальную реализацию образовательного потенциала пространства групп, а также игровых участков, материалов, оборудования и инвентаря для развития детей дошкольного возраста. </w:t>
      </w:r>
    </w:p>
    <w:p w:rsidR="004569B7" w:rsidRDefault="004569B7" w:rsidP="00BF4EFF">
      <w:pPr>
        <w:spacing w:line="360" w:lineRule="auto"/>
        <w:ind w:left="426"/>
        <w:jc w:val="both"/>
        <w:rPr>
          <w:sz w:val="28"/>
          <w:szCs w:val="28"/>
        </w:rPr>
      </w:pPr>
    </w:p>
    <w:p w:rsidR="004569B7" w:rsidRPr="003A0B7C" w:rsidRDefault="004569B7" w:rsidP="00BF4EFF">
      <w:pPr>
        <w:pStyle w:val="a7"/>
        <w:numPr>
          <w:ilvl w:val="1"/>
          <w:numId w:val="3"/>
        </w:numPr>
        <w:spacing w:line="360" w:lineRule="auto"/>
        <w:jc w:val="both"/>
        <w:rPr>
          <w:b/>
          <w:bCs/>
          <w:sz w:val="28"/>
          <w:szCs w:val="28"/>
        </w:rPr>
      </w:pPr>
      <w:r w:rsidRPr="003A0B7C">
        <w:rPr>
          <w:b/>
          <w:bCs/>
          <w:sz w:val="28"/>
          <w:szCs w:val="28"/>
        </w:rPr>
        <w:t>Анализ качества психолого-педагогических условий.</w:t>
      </w:r>
    </w:p>
    <w:p w:rsidR="003A0B7C" w:rsidRPr="003A0B7C" w:rsidRDefault="003A0B7C" w:rsidP="00BF4EFF">
      <w:pPr>
        <w:pStyle w:val="a7"/>
        <w:spacing w:line="360" w:lineRule="auto"/>
        <w:ind w:left="1159"/>
        <w:jc w:val="both"/>
        <w:rPr>
          <w:b/>
          <w:bCs/>
          <w:sz w:val="28"/>
          <w:szCs w:val="28"/>
        </w:rPr>
      </w:pPr>
    </w:p>
    <w:p w:rsidR="00320A97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ДОУ</w:t>
      </w:r>
      <w:r w:rsidR="004569B7" w:rsidRPr="002F7B5B">
        <w:rPr>
          <w:sz w:val="28"/>
          <w:szCs w:val="28"/>
        </w:rPr>
        <w:t xml:space="preserve"> созданы психолого-педагогические условия, направленные на полноценное психофизическое развитие и эмоциональное благополучие детей, обеспечивающие их развитие в соответствии с их возрастными и индивидуальными возможностями и интересами. Сотрудники создают и поддерживают доброжелательную атмосферу в группе, способствуют установлению доверительных отношений с детьми. При взаимодействии с детьми учитывают их возрастные и индивидуальные особенности, чутко реагируют на инициативу детей в общении. Педагоги планируют образовательную работу (развивающие игры, прогулки, беседы, экскурсии и пр.) с каждым ребенком и с группой детей на основании данных </w:t>
      </w:r>
      <w:proofErr w:type="spellStart"/>
      <w:r w:rsidR="004569B7" w:rsidRPr="002F7B5B">
        <w:rPr>
          <w:sz w:val="28"/>
          <w:szCs w:val="28"/>
        </w:rPr>
        <w:t>психолог</w:t>
      </w:r>
      <w:proofErr w:type="gramStart"/>
      <w:r w:rsidR="004569B7" w:rsidRPr="002F7B5B">
        <w:rPr>
          <w:sz w:val="28"/>
          <w:szCs w:val="28"/>
        </w:rPr>
        <w:t>о</w:t>
      </w:r>
      <w:proofErr w:type="spellEnd"/>
      <w:r w:rsidR="004569B7" w:rsidRPr="002F7B5B">
        <w:rPr>
          <w:sz w:val="28"/>
          <w:szCs w:val="28"/>
        </w:rPr>
        <w:t>-</w:t>
      </w:r>
      <w:proofErr w:type="gramEnd"/>
      <w:r w:rsidR="004569B7" w:rsidRPr="002F7B5B">
        <w:rPr>
          <w:sz w:val="28"/>
          <w:szCs w:val="28"/>
        </w:rPr>
        <w:t xml:space="preserve"> педагогической диагностики развития каждого ребенка. Создаются условия для позитивных, доброжелательных отношений между детьми, в том числе принадлежащих к разным национально - культурным, религиозным общностям и социальным слоям, а также имеющим различные возможности здоровья. </w:t>
      </w:r>
      <w:r w:rsidR="004569B7" w:rsidRPr="002F7B5B">
        <w:rPr>
          <w:sz w:val="28"/>
          <w:szCs w:val="28"/>
        </w:rPr>
        <w:lastRenderedPageBreak/>
        <w:t>Педагоги непосредственно вовлекают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4569B7" w:rsidRDefault="004569B7" w:rsidP="004569B7">
      <w:pPr>
        <w:spacing w:line="276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 xml:space="preserve"> </w:t>
      </w:r>
    </w:p>
    <w:p w:rsidR="004569B7" w:rsidRDefault="004569B7" w:rsidP="00BF4EFF">
      <w:pPr>
        <w:pStyle w:val="ac"/>
        <w:spacing w:before="1" w:line="360" w:lineRule="auto"/>
        <w:ind w:left="284" w:right="417" w:firstLine="425"/>
      </w:pPr>
      <w:r w:rsidRPr="0008246B">
        <w:rPr>
          <w:b/>
          <w:sz w:val="28"/>
          <w:szCs w:val="28"/>
        </w:rPr>
        <w:t>Вывод и рекомендации:</w:t>
      </w:r>
      <w:r>
        <w:rPr>
          <w:sz w:val="28"/>
          <w:szCs w:val="28"/>
        </w:rPr>
        <w:t xml:space="preserve"> </w:t>
      </w:r>
      <w:r w:rsidRPr="00AE2E42">
        <w:rPr>
          <w:sz w:val="28"/>
          <w:szCs w:val="28"/>
        </w:rPr>
        <w:t xml:space="preserve">Таким образом, можно отметить, что качество </w:t>
      </w:r>
      <w:proofErr w:type="spellStart"/>
      <w:r w:rsidRPr="00AE2E42">
        <w:rPr>
          <w:sz w:val="28"/>
          <w:szCs w:val="28"/>
        </w:rPr>
        <w:t>психолого</w:t>
      </w:r>
      <w:proofErr w:type="spellEnd"/>
      <w:r w:rsidRPr="00AE2E42">
        <w:rPr>
          <w:sz w:val="28"/>
          <w:szCs w:val="28"/>
        </w:rPr>
        <w:t xml:space="preserve"> - педагогических условий, как части образовательных условий в ДОУ</w:t>
      </w:r>
      <w:r w:rsidRPr="00AE2E42">
        <w:rPr>
          <w:spacing w:val="40"/>
          <w:sz w:val="28"/>
          <w:szCs w:val="28"/>
        </w:rPr>
        <w:t xml:space="preserve"> </w:t>
      </w:r>
      <w:r w:rsidRPr="00AE2E42">
        <w:rPr>
          <w:sz w:val="28"/>
          <w:szCs w:val="28"/>
        </w:rPr>
        <w:t>на основании данных мониторинга находится на достаточно удовлетворительном уровне.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</w:p>
    <w:p w:rsidR="004569B7" w:rsidRDefault="00320A97" w:rsidP="00BF4EFF">
      <w:pPr>
        <w:pStyle w:val="a7"/>
        <w:tabs>
          <w:tab w:val="left" w:pos="1201"/>
        </w:tabs>
        <w:spacing w:before="1" w:line="360" w:lineRule="auto"/>
        <w:ind w:left="567" w:righ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К</w:t>
      </w:r>
      <w:r w:rsidR="004569B7" w:rsidRPr="00C4309B">
        <w:rPr>
          <w:b/>
          <w:bCs/>
          <w:sz w:val="28"/>
          <w:szCs w:val="28"/>
        </w:rPr>
        <w:t>ачество</w:t>
      </w:r>
      <w:r w:rsidR="004569B7" w:rsidRPr="00C4309B">
        <w:rPr>
          <w:b/>
          <w:bCs/>
          <w:spacing w:val="-14"/>
          <w:sz w:val="28"/>
          <w:szCs w:val="28"/>
        </w:rPr>
        <w:t xml:space="preserve"> </w:t>
      </w:r>
      <w:r w:rsidR="004569B7" w:rsidRPr="00C4309B">
        <w:rPr>
          <w:b/>
          <w:bCs/>
          <w:sz w:val="28"/>
          <w:szCs w:val="28"/>
        </w:rPr>
        <w:t>результатов</w:t>
      </w:r>
      <w:r w:rsidR="004569B7" w:rsidRPr="00C4309B">
        <w:rPr>
          <w:b/>
          <w:bCs/>
          <w:spacing w:val="-16"/>
          <w:sz w:val="28"/>
          <w:szCs w:val="28"/>
        </w:rPr>
        <w:t xml:space="preserve"> </w:t>
      </w:r>
      <w:r w:rsidR="004569B7" w:rsidRPr="00C4309B">
        <w:rPr>
          <w:b/>
          <w:bCs/>
          <w:sz w:val="28"/>
          <w:szCs w:val="28"/>
        </w:rPr>
        <w:t>образовательной</w:t>
      </w:r>
      <w:r w:rsidR="004569B7" w:rsidRPr="00C4309B">
        <w:rPr>
          <w:b/>
          <w:bCs/>
          <w:spacing w:val="-15"/>
          <w:sz w:val="28"/>
          <w:szCs w:val="28"/>
        </w:rPr>
        <w:t xml:space="preserve"> </w:t>
      </w:r>
      <w:r w:rsidR="004569B7" w:rsidRPr="00C4309B">
        <w:rPr>
          <w:b/>
          <w:bCs/>
          <w:sz w:val="28"/>
          <w:szCs w:val="28"/>
        </w:rPr>
        <w:t>деятельности.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 xml:space="preserve">3.1 Анализ качества (динамики) освоения детьми </w:t>
      </w:r>
      <w:r>
        <w:rPr>
          <w:sz w:val="28"/>
          <w:szCs w:val="28"/>
        </w:rPr>
        <w:t>содержания ОП ДО</w:t>
      </w:r>
      <w:r w:rsidR="00320A97">
        <w:rPr>
          <w:sz w:val="28"/>
          <w:szCs w:val="28"/>
        </w:rPr>
        <w:t>У</w:t>
      </w:r>
      <w:r>
        <w:rPr>
          <w:sz w:val="28"/>
          <w:szCs w:val="28"/>
        </w:rPr>
        <w:t>. В 2024-2025</w:t>
      </w:r>
      <w:r w:rsidRPr="002F7B5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20A97">
        <w:rPr>
          <w:sz w:val="28"/>
          <w:szCs w:val="28"/>
        </w:rPr>
        <w:t>чебном году было обследовано 145</w:t>
      </w:r>
      <w:r>
        <w:rPr>
          <w:sz w:val="28"/>
          <w:szCs w:val="28"/>
        </w:rPr>
        <w:t xml:space="preserve"> дошкольников</w:t>
      </w:r>
      <w:r w:rsidRPr="00620494">
        <w:rPr>
          <w:sz w:val="28"/>
          <w:szCs w:val="28"/>
        </w:rPr>
        <w:t xml:space="preserve">. Формы </w:t>
      </w:r>
      <w:r w:rsidRPr="002F7B5B">
        <w:rPr>
          <w:sz w:val="28"/>
          <w:szCs w:val="28"/>
        </w:rPr>
        <w:t>и методы проведения мониторинга: наблюдение за активностью детей в спонтанной и специально организованной деятельности, анализ продуктов детской деятельности, беседами с детьми в свободной форме. Педагогическая диагностика проводится педагогическими сотрудниками ДОО (воспитателем,</w:t>
      </w:r>
      <w:r w:rsidR="00320A97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психологом)</w:t>
      </w:r>
      <w:r w:rsidR="00320A97">
        <w:rPr>
          <w:sz w:val="28"/>
          <w:szCs w:val="28"/>
        </w:rPr>
        <w:t xml:space="preserve"> </w:t>
      </w:r>
      <w:r w:rsidRPr="002F7B5B">
        <w:rPr>
          <w:sz w:val="28"/>
          <w:szCs w:val="28"/>
        </w:rPr>
        <w:t xml:space="preserve">в произвольной форме на основе мало формализованных диагностических методов, основным из которых является наблюдение. 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Используются также: </w:t>
      </w:r>
    </w:p>
    <w:p w:rsidR="004569B7" w:rsidRDefault="00320A9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― а</w:t>
      </w:r>
      <w:r w:rsidR="004569B7" w:rsidRPr="002F7B5B">
        <w:rPr>
          <w:sz w:val="28"/>
          <w:szCs w:val="28"/>
        </w:rPr>
        <w:t>нализ продуктов детской деятельности</w:t>
      </w:r>
      <w:r>
        <w:rPr>
          <w:sz w:val="28"/>
          <w:szCs w:val="28"/>
        </w:rPr>
        <w:t>;</w:t>
      </w:r>
      <w:r w:rsidR="004569B7" w:rsidRPr="002F7B5B">
        <w:rPr>
          <w:sz w:val="28"/>
          <w:szCs w:val="28"/>
        </w:rPr>
        <w:t xml:space="preserve"> </w:t>
      </w:r>
    </w:p>
    <w:p w:rsidR="004569B7" w:rsidRDefault="00320A9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― с</w:t>
      </w:r>
      <w:r w:rsidR="004569B7" w:rsidRPr="002F7B5B">
        <w:rPr>
          <w:sz w:val="28"/>
          <w:szCs w:val="28"/>
        </w:rPr>
        <w:t>вободные беседы с детьми</w:t>
      </w:r>
      <w:r>
        <w:rPr>
          <w:sz w:val="28"/>
          <w:szCs w:val="28"/>
        </w:rPr>
        <w:t>;</w:t>
      </w:r>
      <w:r w:rsidR="004569B7" w:rsidRPr="002F7B5B">
        <w:rPr>
          <w:sz w:val="28"/>
          <w:szCs w:val="28"/>
        </w:rPr>
        <w:t xml:space="preserve"> </w:t>
      </w:r>
    </w:p>
    <w:p w:rsidR="004569B7" w:rsidRDefault="00320A9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― с</w:t>
      </w:r>
      <w:r w:rsidR="004569B7" w:rsidRPr="002F7B5B">
        <w:rPr>
          <w:sz w:val="28"/>
          <w:szCs w:val="28"/>
        </w:rPr>
        <w:t>пециальные диагностические ситуации</w:t>
      </w:r>
      <w:r>
        <w:rPr>
          <w:sz w:val="28"/>
          <w:szCs w:val="28"/>
        </w:rPr>
        <w:t>;</w:t>
      </w:r>
      <w:r w:rsidR="004569B7" w:rsidRPr="002F7B5B">
        <w:rPr>
          <w:sz w:val="28"/>
          <w:szCs w:val="28"/>
        </w:rPr>
        <w:t xml:space="preserve"> </w:t>
      </w:r>
    </w:p>
    <w:p w:rsidR="00320A97" w:rsidRDefault="00320A9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― с</w:t>
      </w:r>
      <w:r w:rsidR="004569B7" w:rsidRPr="002F7B5B">
        <w:rPr>
          <w:sz w:val="28"/>
          <w:szCs w:val="28"/>
        </w:rPr>
        <w:t>пециальные методики</w:t>
      </w:r>
      <w:r w:rsidR="004569B7">
        <w:rPr>
          <w:sz w:val="28"/>
          <w:szCs w:val="28"/>
        </w:rPr>
        <w:t>.</w:t>
      </w:r>
      <w:r w:rsidR="004569B7" w:rsidRPr="002F7B5B">
        <w:rPr>
          <w:sz w:val="28"/>
          <w:szCs w:val="28"/>
        </w:rPr>
        <w:t xml:space="preserve"> </w:t>
      </w:r>
    </w:p>
    <w:p w:rsidR="004569B7" w:rsidRDefault="00320A9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69B7" w:rsidRPr="002F7B5B">
        <w:rPr>
          <w:sz w:val="28"/>
          <w:szCs w:val="28"/>
        </w:rPr>
        <w:t>Приоритетное направ</w:t>
      </w:r>
      <w:r>
        <w:rPr>
          <w:sz w:val="28"/>
          <w:szCs w:val="28"/>
        </w:rPr>
        <w:t>ление деятельности педагогов ДОУ</w:t>
      </w:r>
      <w:r w:rsidR="004569B7" w:rsidRPr="002F7B5B">
        <w:rPr>
          <w:sz w:val="28"/>
          <w:szCs w:val="28"/>
        </w:rPr>
        <w:t xml:space="preserve"> позволяет сохранить высокие показатели физического развития воспитанников, не смотря на ухудшившуюся ситуацию с контингентом детей. На основании педагогического </w:t>
      </w:r>
      <w:r w:rsidR="004569B7" w:rsidRPr="00620494">
        <w:rPr>
          <w:sz w:val="28"/>
          <w:szCs w:val="28"/>
        </w:rPr>
        <w:t xml:space="preserve">мониторинга у 83% дошкольников сформированы </w:t>
      </w:r>
      <w:r w:rsidR="004569B7" w:rsidRPr="002F7B5B">
        <w:rPr>
          <w:sz w:val="28"/>
          <w:szCs w:val="28"/>
        </w:rPr>
        <w:t xml:space="preserve">навыки двигательной активности в соответствии с возрастом. Результаты оценки </w:t>
      </w:r>
      <w:r w:rsidR="004569B7" w:rsidRPr="002F7B5B">
        <w:rPr>
          <w:sz w:val="28"/>
          <w:szCs w:val="28"/>
        </w:rPr>
        <w:lastRenderedPageBreak/>
        <w:t xml:space="preserve">индивидуального физического развития воспитанников показывают стабильную положительную динамику. Анализ социально-коммуникативного развития детей. По результатам мониторинга было выявлено, что </w:t>
      </w:r>
      <w:r w:rsidR="004569B7" w:rsidRPr="00620494">
        <w:rPr>
          <w:sz w:val="28"/>
          <w:szCs w:val="28"/>
        </w:rPr>
        <w:t xml:space="preserve">у 82% детей сформированы </w:t>
      </w:r>
      <w:r w:rsidR="004569B7" w:rsidRPr="002F7B5B">
        <w:rPr>
          <w:sz w:val="28"/>
          <w:szCs w:val="28"/>
        </w:rPr>
        <w:t xml:space="preserve">навыки социально-коммуникативного развития. </w:t>
      </w:r>
      <w:r w:rsidR="004569B7">
        <w:rPr>
          <w:sz w:val="28"/>
          <w:szCs w:val="28"/>
        </w:rPr>
        <w:t>80</w:t>
      </w:r>
      <w:r w:rsidR="004569B7" w:rsidRPr="00620494">
        <w:rPr>
          <w:sz w:val="28"/>
          <w:szCs w:val="28"/>
        </w:rPr>
        <w:t xml:space="preserve">% ориентируются в социуме, социально </w:t>
      </w:r>
      <w:r w:rsidR="004569B7" w:rsidRPr="002F7B5B">
        <w:rPr>
          <w:sz w:val="28"/>
          <w:szCs w:val="28"/>
        </w:rPr>
        <w:t xml:space="preserve">компетентны, знают элементарные общепринятые нормы и правила взаимоотношений </w:t>
      </w:r>
      <w:proofErr w:type="gramStart"/>
      <w:r w:rsidR="004569B7" w:rsidRPr="002F7B5B">
        <w:rPr>
          <w:sz w:val="28"/>
          <w:szCs w:val="28"/>
        </w:rPr>
        <w:t>со</w:t>
      </w:r>
      <w:proofErr w:type="gramEnd"/>
      <w:r w:rsidR="004569B7" w:rsidRPr="002F7B5B">
        <w:rPr>
          <w:sz w:val="28"/>
          <w:szCs w:val="28"/>
        </w:rPr>
        <w:t xml:space="preserve"> взрослыми и сверстниками и применяют их в играх и в повседневной жизни</w:t>
      </w:r>
      <w:r w:rsidR="004569B7" w:rsidRPr="00620494">
        <w:rPr>
          <w:sz w:val="28"/>
          <w:szCs w:val="28"/>
        </w:rPr>
        <w:t xml:space="preserve">. У 72% детей хорошо сформированы представления </w:t>
      </w:r>
      <w:r w:rsidR="004569B7" w:rsidRPr="002F7B5B">
        <w:rPr>
          <w:sz w:val="28"/>
          <w:szCs w:val="28"/>
        </w:rPr>
        <w:t>о своей родине, родном крае, о составе своей семьи, родственных взаимоотношениях, традициях, распределении обязанностей</w:t>
      </w:r>
      <w:r w:rsidR="004569B7" w:rsidRPr="00620494">
        <w:rPr>
          <w:sz w:val="28"/>
          <w:szCs w:val="28"/>
        </w:rPr>
        <w:t xml:space="preserve">. 85 % детей всегда могут выстроить партнерские отношения со сверстниками. Анализ речевого развития детей. По результатам мониторинга было выявлено, что у 75% детей речевое развитие соответствует возрастным характеристикам. </w:t>
      </w:r>
      <w:r w:rsidR="004569B7" w:rsidRPr="002F7B5B">
        <w:rPr>
          <w:sz w:val="28"/>
          <w:szCs w:val="28"/>
        </w:rPr>
        <w:t xml:space="preserve">Воспитанники адекватно используют вербальные и невербальные средства общения, владеют диалогической речью и конструктивными способами взаимодействия с детьми. </w:t>
      </w:r>
      <w:r w:rsidR="004569B7" w:rsidRPr="00620494">
        <w:rPr>
          <w:sz w:val="28"/>
          <w:szCs w:val="28"/>
        </w:rPr>
        <w:t xml:space="preserve">Однако у 25% детей наблюдается </w:t>
      </w:r>
      <w:r w:rsidR="004569B7" w:rsidRPr="002F7B5B">
        <w:rPr>
          <w:sz w:val="28"/>
          <w:szCs w:val="28"/>
        </w:rPr>
        <w:t xml:space="preserve">нарушение лексической стороны речи, грамматического строя и произносительной стороны речи. Анализ познавательного развития детей. По результатам мониторинга было выявлено, </w:t>
      </w:r>
      <w:r w:rsidR="004569B7" w:rsidRPr="00620494">
        <w:rPr>
          <w:sz w:val="28"/>
          <w:szCs w:val="28"/>
        </w:rPr>
        <w:t xml:space="preserve">что у 81% детей сформированы </w:t>
      </w:r>
      <w:r w:rsidR="004569B7" w:rsidRPr="002F7B5B">
        <w:rPr>
          <w:sz w:val="28"/>
          <w:szCs w:val="28"/>
        </w:rPr>
        <w:t xml:space="preserve">навыки познавательного </w:t>
      </w:r>
      <w:r w:rsidR="004569B7" w:rsidRPr="00620494">
        <w:rPr>
          <w:sz w:val="28"/>
          <w:szCs w:val="28"/>
        </w:rPr>
        <w:t xml:space="preserve">развития. 67% детей любят экспериментировать. 71% детей могут самостоятельно применять усвоенные знания и способы деятельности для решения новых задач. У 90% детей сформированы представления о себе, собственной принадлежности и принадлежности других людей к определенному полу. У 85% сформированы патриотические </w:t>
      </w:r>
      <w:r w:rsidR="004569B7" w:rsidRPr="002F7B5B">
        <w:rPr>
          <w:sz w:val="28"/>
          <w:szCs w:val="28"/>
        </w:rPr>
        <w:t xml:space="preserve">чувства, чувства принадлежности к мировому сообществу. Анализ художественно-эстетического развития детей. Анализ данных мониторинга показал, что у 85% детей художественно-эстетическое развитие соответствует возрастным нормам и характеристикам. Сформированы потребность к </w:t>
      </w:r>
      <w:proofErr w:type="spellStart"/>
      <w:r w:rsidR="004569B7" w:rsidRPr="002F7B5B">
        <w:rPr>
          <w:sz w:val="28"/>
          <w:szCs w:val="28"/>
        </w:rPr>
        <w:t>изодеятельности</w:t>
      </w:r>
      <w:proofErr w:type="spellEnd"/>
      <w:r w:rsidR="004569B7" w:rsidRPr="002F7B5B">
        <w:rPr>
          <w:sz w:val="28"/>
          <w:szCs w:val="28"/>
        </w:rPr>
        <w:t xml:space="preserve">, интерес к творческому поиску, значительно выросло внимание, наблюдательность, умение заметить прекрасное, выразить его в речи, практической деятельности. Обогатилась техническая сторона умений и навыков детей, появилось ярко выраженное эмоциональное отношение к создаваемым образам, рисунки детей стали ярче и насыщеннее. Анализ результатов исследования уровня </w:t>
      </w:r>
      <w:proofErr w:type="spellStart"/>
      <w:r w:rsidR="004569B7" w:rsidRPr="002F7B5B">
        <w:rPr>
          <w:sz w:val="28"/>
          <w:szCs w:val="28"/>
        </w:rPr>
        <w:t>сформированности</w:t>
      </w:r>
      <w:proofErr w:type="spellEnd"/>
      <w:r w:rsidR="004569B7" w:rsidRPr="002F7B5B">
        <w:rPr>
          <w:sz w:val="28"/>
          <w:szCs w:val="28"/>
        </w:rPr>
        <w:t xml:space="preserve"> предпосылок к учебной деятельност</w:t>
      </w:r>
      <w:r w:rsidR="004569B7">
        <w:rPr>
          <w:sz w:val="28"/>
          <w:szCs w:val="28"/>
        </w:rPr>
        <w:t xml:space="preserve">и воспитанников  к </w:t>
      </w:r>
      <w:r w:rsidR="004569B7">
        <w:rPr>
          <w:sz w:val="28"/>
          <w:szCs w:val="28"/>
        </w:rPr>
        <w:lastRenderedPageBreak/>
        <w:t xml:space="preserve">школе </w:t>
      </w:r>
      <w:r w:rsidR="004569B7" w:rsidRPr="002F7B5B">
        <w:rPr>
          <w:sz w:val="28"/>
          <w:szCs w:val="28"/>
        </w:rPr>
        <w:t xml:space="preserve"> на конец года. Психологическое обс</w:t>
      </w:r>
      <w:r w:rsidR="004569B7">
        <w:rPr>
          <w:sz w:val="28"/>
          <w:szCs w:val="28"/>
        </w:rPr>
        <w:t>ледование детей старших</w:t>
      </w:r>
      <w:r w:rsidR="004569B7" w:rsidRPr="002F7B5B">
        <w:rPr>
          <w:sz w:val="28"/>
          <w:szCs w:val="28"/>
        </w:rPr>
        <w:t xml:space="preserve"> групп проводилось с целью изучения </w:t>
      </w:r>
      <w:proofErr w:type="spellStart"/>
      <w:r w:rsidR="004569B7" w:rsidRPr="002F7B5B">
        <w:rPr>
          <w:sz w:val="28"/>
          <w:szCs w:val="28"/>
        </w:rPr>
        <w:t>сформированности</w:t>
      </w:r>
      <w:proofErr w:type="spellEnd"/>
      <w:r w:rsidR="004569B7" w:rsidRPr="002F7B5B">
        <w:rPr>
          <w:sz w:val="28"/>
          <w:szCs w:val="28"/>
        </w:rPr>
        <w:t xml:space="preserve"> психических процессов (развитие произвольности функций, интеллектуальное развитие). В обследование приняли участ</w:t>
      </w:r>
      <w:r w:rsidR="004569B7">
        <w:rPr>
          <w:sz w:val="28"/>
          <w:szCs w:val="28"/>
        </w:rPr>
        <w:t>ие дети старших</w:t>
      </w:r>
      <w:r w:rsidR="004569B7" w:rsidRPr="002F7B5B">
        <w:rPr>
          <w:sz w:val="28"/>
          <w:szCs w:val="28"/>
        </w:rPr>
        <w:t xml:space="preserve"> групп. </w:t>
      </w:r>
    </w:p>
    <w:p w:rsidR="00DA52D5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15E77">
        <w:rPr>
          <w:b/>
          <w:sz w:val="28"/>
          <w:szCs w:val="28"/>
        </w:rPr>
        <w:t>Вывод:</w:t>
      </w:r>
      <w:r w:rsidRPr="002F7B5B">
        <w:rPr>
          <w:sz w:val="28"/>
          <w:szCs w:val="28"/>
        </w:rPr>
        <w:t xml:space="preserve"> Прослеживается пол</w:t>
      </w:r>
      <w:r w:rsidR="00320A97">
        <w:rPr>
          <w:sz w:val="28"/>
          <w:szCs w:val="28"/>
        </w:rPr>
        <w:t xml:space="preserve">ожительная динамика </w:t>
      </w:r>
      <w:proofErr w:type="spellStart"/>
      <w:r w:rsidR="00320A97">
        <w:rPr>
          <w:sz w:val="28"/>
          <w:szCs w:val="28"/>
        </w:rPr>
        <w:t>сформированн</w:t>
      </w:r>
      <w:r w:rsidRPr="002F7B5B">
        <w:rPr>
          <w:sz w:val="28"/>
          <w:szCs w:val="28"/>
        </w:rPr>
        <w:t>ости</w:t>
      </w:r>
      <w:proofErr w:type="spellEnd"/>
      <w:r w:rsidRPr="002F7B5B">
        <w:rPr>
          <w:sz w:val="28"/>
          <w:szCs w:val="28"/>
        </w:rPr>
        <w:t xml:space="preserve"> предпосылок к учебной деятельности. О</w:t>
      </w:r>
      <w:r>
        <w:rPr>
          <w:sz w:val="28"/>
          <w:szCs w:val="28"/>
        </w:rPr>
        <w:t>бщая готовность выпускников ДОО</w:t>
      </w:r>
      <w:r w:rsidRPr="002F7B5B">
        <w:rPr>
          <w:sz w:val="28"/>
          <w:szCs w:val="28"/>
        </w:rPr>
        <w:t xml:space="preserve"> к началу школьного обучения </w:t>
      </w:r>
      <w:r w:rsidRPr="00A7025A">
        <w:rPr>
          <w:sz w:val="28"/>
          <w:szCs w:val="28"/>
        </w:rPr>
        <w:t xml:space="preserve">составила 100 %. </w:t>
      </w:r>
      <w:r w:rsidRPr="002F7B5B">
        <w:rPr>
          <w:sz w:val="28"/>
          <w:szCs w:val="28"/>
        </w:rPr>
        <w:t xml:space="preserve">По результатам обследований выпускников отмечается достаточная </w:t>
      </w:r>
      <w:proofErr w:type="spellStart"/>
      <w:r w:rsidRPr="002F7B5B">
        <w:rPr>
          <w:sz w:val="28"/>
          <w:szCs w:val="28"/>
        </w:rPr>
        <w:t>сформированность</w:t>
      </w:r>
      <w:proofErr w:type="spellEnd"/>
      <w:r w:rsidRPr="002F7B5B">
        <w:rPr>
          <w:sz w:val="28"/>
          <w:szCs w:val="28"/>
        </w:rPr>
        <w:t xml:space="preserve"> произвольной регуляции собственной деятельности, произвольного внимания, мелкой моторики. Анализ качества работы по поддержке детской инициативы и самостоятельности. </w:t>
      </w:r>
      <w:proofErr w:type="gramStart"/>
      <w:r w:rsidRPr="002F7B5B">
        <w:rPr>
          <w:sz w:val="28"/>
          <w:szCs w:val="28"/>
        </w:rPr>
        <w:t>Факторы, влияющие на качество результатов образовательной деятельности: проявление инициативы в общении, игровой, познавательно - исследовательской, продуктивной практиках, а также двигательной активности у детей дошкольного возраста (на основании инструментария оценки качества дошкольного образования).</w:t>
      </w:r>
      <w:proofErr w:type="gramEnd"/>
      <w:r w:rsidRPr="002F7B5B">
        <w:rPr>
          <w:sz w:val="28"/>
          <w:szCs w:val="28"/>
        </w:rPr>
        <w:t xml:space="preserve"> Результаты мониторинга качества проявления инициативы в общении, игровой, познавательно-исследовательской, продуктивной практиках, а также двигательной активности у детей дошкольного возраста показали следующие результаты: </w:t>
      </w:r>
      <w:proofErr w:type="gramStart"/>
      <w:r w:rsidRPr="002F7B5B">
        <w:rPr>
          <w:sz w:val="28"/>
          <w:szCs w:val="28"/>
        </w:rPr>
        <w:t xml:space="preserve">Творческая инициатива (наблюдение за сюжетной игрой): группы младшего дошкольного возраста, группы среднего дошкольного возраста, группы старшего дошкольного возраста, подготовительные к школе группы – качество инициативы имеет базовый уровень Инициатива как </w:t>
      </w:r>
      <w:proofErr w:type="spellStart"/>
      <w:r w:rsidRPr="002F7B5B">
        <w:rPr>
          <w:sz w:val="28"/>
          <w:szCs w:val="28"/>
        </w:rPr>
        <w:t>целеполагание</w:t>
      </w:r>
      <w:proofErr w:type="spellEnd"/>
      <w:r w:rsidRPr="002F7B5B">
        <w:rPr>
          <w:sz w:val="28"/>
          <w:szCs w:val="28"/>
        </w:rPr>
        <w:t xml:space="preserve"> и волевое усилие (наблюдение за продуктивной деятел</w:t>
      </w:r>
      <w:r w:rsidR="00320A97">
        <w:rPr>
          <w:sz w:val="28"/>
          <w:szCs w:val="28"/>
        </w:rPr>
        <w:t>ьностью): группа</w:t>
      </w:r>
      <w:r w:rsidRPr="002F7B5B">
        <w:rPr>
          <w:sz w:val="28"/>
          <w:szCs w:val="28"/>
        </w:rPr>
        <w:t xml:space="preserve"> младш</w:t>
      </w:r>
      <w:r w:rsidR="00320A97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средн</w:t>
      </w:r>
      <w:r w:rsidR="00320A97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старшего дошкольного возраста,</w:t>
      </w:r>
      <w:r w:rsidR="00320A97">
        <w:rPr>
          <w:sz w:val="28"/>
          <w:szCs w:val="28"/>
        </w:rPr>
        <w:t xml:space="preserve"> подготовительные к школе группа</w:t>
      </w:r>
      <w:r w:rsidRPr="002F7B5B">
        <w:rPr>
          <w:sz w:val="28"/>
          <w:szCs w:val="28"/>
        </w:rPr>
        <w:t xml:space="preserve"> – качество инициативы имеет базовый уровень.</w:t>
      </w:r>
      <w:proofErr w:type="gramEnd"/>
      <w:r w:rsidRPr="002F7B5B">
        <w:rPr>
          <w:sz w:val="28"/>
          <w:szCs w:val="28"/>
        </w:rPr>
        <w:t xml:space="preserve"> Коммуникативная инициатива (наблюдение за деятельностью –</w:t>
      </w:r>
      <w:r w:rsidR="00320A97">
        <w:rPr>
          <w:sz w:val="28"/>
          <w:szCs w:val="28"/>
        </w:rPr>
        <w:t xml:space="preserve"> игровой и продуктивной): группа</w:t>
      </w:r>
      <w:r w:rsidRPr="002F7B5B">
        <w:rPr>
          <w:sz w:val="28"/>
          <w:szCs w:val="28"/>
        </w:rPr>
        <w:t xml:space="preserve"> младш</w:t>
      </w:r>
      <w:r w:rsidR="00320A97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средн</w:t>
      </w:r>
      <w:r w:rsidR="00320A97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старшего дошкольного возраста,</w:t>
      </w:r>
      <w:r w:rsidR="00320A97">
        <w:rPr>
          <w:sz w:val="28"/>
          <w:szCs w:val="28"/>
        </w:rPr>
        <w:t xml:space="preserve"> подготовительные к школе группа</w:t>
      </w:r>
      <w:r w:rsidRPr="002F7B5B">
        <w:rPr>
          <w:sz w:val="28"/>
          <w:szCs w:val="28"/>
        </w:rPr>
        <w:t xml:space="preserve"> – качество инициативы имеет базовый уровень. Познавательная инициатива (любознател</w:t>
      </w:r>
      <w:r w:rsidR="00320A97">
        <w:rPr>
          <w:sz w:val="28"/>
          <w:szCs w:val="28"/>
        </w:rPr>
        <w:t>ьность): группа</w:t>
      </w:r>
      <w:r w:rsidRPr="002F7B5B">
        <w:rPr>
          <w:sz w:val="28"/>
          <w:szCs w:val="28"/>
        </w:rPr>
        <w:t xml:space="preserve"> младш</w:t>
      </w:r>
      <w:r w:rsidR="00320A97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средн</w:t>
      </w:r>
      <w:r w:rsidR="00320A97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старшего дошкольного возраста,</w:t>
      </w:r>
      <w:r w:rsidR="00320A97">
        <w:rPr>
          <w:sz w:val="28"/>
          <w:szCs w:val="28"/>
        </w:rPr>
        <w:t xml:space="preserve"> </w:t>
      </w:r>
      <w:r w:rsidR="00320A97">
        <w:rPr>
          <w:sz w:val="28"/>
          <w:szCs w:val="28"/>
        </w:rPr>
        <w:lastRenderedPageBreak/>
        <w:t>подготовительные к школе группа</w:t>
      </w:r>
      <w:r w:rsidRPr="002F7B5B">
        <w:rPr>
          <w:sz w:val="28"/>
          <w:szCs w:val="28"/>
        </w:rPr>
        <w:t xml:space="preserve"> – качество инициативы имеет базовый уровень. Двигательная инициатива (наблюдение за различными формами </w:t>
      </w:r>
      <w:r w:rsidR="00760513">
        <w:rPr>
          <w:sz w:val="28"/>
          <w:szCs w:val="28"/>
        </w:rPr>
        <w:t>двигательной активности): группа</w:t>
      </w:r>
      <w:r w:rsidRPr="002F7B5B">
        <w:rPr>
          <w:sz w:val="28"/>
          <w:szCs w:val="28"/>
        </w:rPr>
        <w:t xml:space="preserve"> младш</w:t>
      </w:r>
      <w:r w:rsidR="00760513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средн</w:t>
      </w:r>
      <w:r w:rsidR="00760513">
        <w:rPr>
          <w:sz w:val="28"/>
          <w:szCs w:val="28"/>
        </w:rPr>
        <w:t>его дошкольного возраста, группа</w:t>
      </w:r>
      <w:r w:rsidRPr="002F7B5B">
        <w:rPr>
          <w:sz w:val="28"/>
          <w:szCs w:val="28"/>
        </w:rPr>
        <w:t xml:space="preserve"> старшего дошкольного возраста,</w:t>
      </w:r>
      <w:r w:rsidR="00760513">
        <w:rPr>
          <w:sz w:val="28"/>
          <w:szCs w:val="28"/>
        </w:rPr>
        <w:t xml:space="preserve"> подготовительные к школе группа</w:t>
      </w:r>
      <w:r w:rsidRPr="002F7B5B">
        <w:rPr>
          <w:sz w:val="28"/>
          <w:szCs w:val="28"/>
        </w:rPr>
        <w:t xml:space="preserve"> – качество инициативы имеет базовый уровень. Результаты мониторинга качества инициатив в общении, игровой, познавательно - исследовательской, продуктивной практиках, а также двигательной активности у детей дошкольного возраста показали, что пр</w:t>
      </w:r>
      <w:r w:rsidR="00760513">
        <w:rPr>
          <w:sz w:val="28"/>
          <w:szCs w:val="28"/>
        </w:rPr>
        <w:t>оявление инициатив у воспитанников</w:t>
      </w:r>
      <w:r w:rsidRPr="002F7B5B">
        <w:rPr>
          <w:sz w:val="28"/>
          <w:szCs w:val="28"/>
        </w:rPr>
        <w:t xml:space="preserve"> происходит соответствии с возрастом и имеет базовый уровень. </w:t>
      </w:r>
      <w:proofErr w:type="gramStart"/>
      <w:r w:rsidRPr="002F7B5B">
        <w:rPr>
          <w:sz w:val="28"/>
          <w:szCs w:val="28"/>
        </w:rPr>
        <w:t xml:space="preserve">Рекомендуется продолжать совершенствовать образовательный процесс, направленный на развитие детских инициатив, с целью повышения качества проявлений у обучающихся инициативы в общении, игровой, познавательно-исследовательской, продуктивной практиках, а также двигательной активности. </w:t>
      </w:r>
      <w:proofErr w:type="gramEnd"/>
    </w:p>
    <w:p w:rsidR="00DA52D5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</w:p>
    <w:p w:rsidR="00DA52D5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3.2 Здоровье воспитанников ДОУ</w:t>
      </w:r>
      <w:r w:rsidR="004569B7" w:rsidRPr="00C4309B">
        <w:rPr>
          <w:b/>
          <w:bCs/>
          <w:sz w:val="28"/>
          <w:szCs w:val="28"/>
        </w:rPr>
        <w:t xml:space="preserve"> (динамика)</w:t>
      </w:r>
      <w:r w:rsidR="00760513">
        <w:rPr>
          <w:sz w:val="28"/>
          <w:szCs w:val="28"/>
        </w:rPr>
        <w:t xml:space="preserve"> </w:t>
      </w:r>
    </w:p>
    <w:p w:rsidR="004569B7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513">
        <w:rPr>
          <w:sz w:val="28"/>
          <w:szCs w:val="28"/>
        </w:rPr>
        <w:t>В ДОУ</w:t>
      </w:r>
      <w:r w:rsidR="004569B7" w:rsidRPr="002F7B5B">
        <w:rPr>
          <w:sz w:val="28"/>
          <w:szCs w:val="28"/>
        </w:rPr>
        <w:t xml:space="preserve"> реализуется </w:t>
      </w:r>
      <w:proofErr w:type="spellStart"/>
      <w:r w:rsidR="004569B7" w:rsidRPr="002F7B5B">
        <w:rPr>
          <w:sz w:val="28"/>
          <w:szCs w:val="28"/>
        </w:rPr>
        <w:t>здоровьесберегающая</w:t>
      </w:r>
      <w:proofErr w:type="spellEnd"/>
      <w:r w:rsidR="004569B7" w:rsidRPr="002F7B5B">
        <w:rPr>
          <w:sz w:val="28"/>
          <w:szCs w:val="28"/>
        </w:rPr>
        <w:t xml:space="preserve"> система работы, направленная на сохранение психического и физического здоровья детей. Система оздоровительной работы включает следующие направления работы: использование вариативных режимов пребывания, индивидуальное сопровождение ребенка, разнообразные виды организации двигательной активности, систему работы по формированию основ здорового образа жизни с использованием </w:t>
      </w:r>
      <w:proofErr w:type="spellStart"/>
      <w:r w:rsidR="004569B7" w:rsidRPr="002F7B5B">
        <w:rPr>
          <w:sz w:val="28"/>
          <w:szCs w:val="28"/>
        </w:rPr>
        <w:t>здоровьесберегающих</w:t>
      </w:r>
      <w:proofErr w:type="spellEnd"/>
      <w:r w:rsidR="004569B7" w:rsidRPr="002F7B5B">
        <w:rPr>
          <w:sz w:val="28"/>
          <w:szCs w:val="28"/>
        </w:rPr>
        <w:t xml:space="preserve"> технологий, организацию питания. В образовательном учреждении созданы условия для физи</w:t>
      </w:r>
      <w:r w:rsidR="004569B7">
        <w:rPr>
          <w:sz w:val="28"/>
          <w:szCs w:val="28"/>
        </w:rPr>
        <w:t xml:space="preserve">ческого развития детей: </w:t>
      </w:r>
      <w:r w:rsidR="004569B7" w:rsidRPr="002F7B5B">
        <w:rPr>
          <w:sz w:val="28"/>
          <w:szCs w:val="28"/>
        </w:rPr>
        <w:t xml:space="preserve"> спортивный зал, в группах имеются спортивные центры, которые оснащены необходимым количество наглядного, дидактического, демонстрационного, спортивного оборудования по возр</w:t>
      </w:r>
      <w:r w:rsidR="004569B7">
        <w:rPr>
          <w:sz w:val="28"/>
          <w:szCs w:val="28"/>
        </w:rPr>
        <w:t xml:space="preserve">асту детей. </w:t>
      </w:r>
      <w:r w:rsidR="004569B7" w:rsidRPr="002F7B5B">
        <w:rPr>
          <w:sz w:val="28"/>
          <w:szCs w:val="28"/>
        </w:rPr>
        <w:t>Благодаря проводимым мероприятиям, динамика показателей состоян</w:t>
      </w:r>
      <w:r w:rsidR="004569B7">
        <w:rPr>
          <w:sz w:val="28"/>
          <w:szCs w:val="28"/>
        </w:rPr>
        <w:t>ия здоровья воспитанников в 2024 - 2025</w:t>
      </w:r>
      <w:r w:rsidR="004569B7" w:rsidRPr="002F7B5B">
        <w:rPr>
          <w:sz w:val="28"/>
          <w:szCs w:val="28"/>
        </w:rPr>
        <w:t xml:space="preserve"> учебном году положительная. </w:t>
      </w:r>
    </w:p>
    <w:p w:rsidR="00DA52D5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934E9A">
        <w:rPr>
          <w:b/>
          <w:sz w:val="28"/>
          <w:szCs w:val="28"/>
        </w:rPr>
        <w:t>Вывод:</w:t>
      </w:r>
      <w:r w:rsidR="00760513">
        <w:rPr>
          <w:sz w:val="28"/>
          <w:szCs w:val="28"/>
        </w:rPr>
        <w:t xml:space="preserve"> в ДОУ</w:t>
      </w:r>
      <w:r w:rsidRPr="002F7B5B">
        <w:rPr>
          <w:sz w:val="28"/>
          <w:szCs w:val="28"/>
        </w:rPr>
        <w:t xml:space="preserve"> созданы условия для сохранения здоровья детей, разработана и функционирует система оздоровительной работы, систематически ведется работа по физическому развитию детей, приобщению воспитанников и их </w:t>
      </w:r>
      <w:r w:rsidRPr="002F7B5B">
        <w:rPr>
          <w:sz w:val="28"/>
          <w:szCs w:val="28"/>
        </w:rPr>
        <w:lastRenderedPageBreak/>
        <w:t xml:space="preserve">родителей (законных представителей) к здоровому образу жизни. Все запланированные оздоровительные мероприятия выполнены в полном объеме. Педагоги прививают необходимые гигиенические навыки, помогают детям адаптироваться в постоянно меняющихся условиях окружающей среды. </w:t>
      </w:r>
    </w:p>
    <w:p w:rsidR="00760513" w:rsidRDefault="00760513" w:rsidP="00BF4EFF">
      <w:pPr>
        <w:spacing w:line="360" w:lineRule="auto"/>
        <w:ind w:left="284"/>
        <w:jc w:val="both"/>
        <w:rPr>
          <w:b/>
          <w:bCs/>
          <w:sz w:val="28"/>
          <w:szCs w:val="28"/>
        </w:rPr>
      </w:pPr>
    </w:p>
    <w:p w:rsidR="004569B7" w:rsidRPr="00C4309B" w:rsidRDefault="00BF4EFF" w:rsidP="004569B7">
      <w:pPr>
        <w:spacing w:line="276" w:lineRule="auto"/>
        <w:ind w:lef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 Достижения воспитанников ДОУ</w:t>
      </w:r>
    </w:p>
    <w:p w:rsidR="004569B7" w:rsidRDefault="004569B7" w:rsidP="004569B7">
      <w:pPr>
        <w:pStyle w:val="1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569B7">
        <w:rPr>
          <w:rFonts w:ascii="Times New Roman" w:hAnsi="Times New Roman" w:cs="Times New Roman"/>
          <w:color w:val="auto"/>
          <w:sz w:val="28"/>
          <w:szCs w:val="28"/>
        </w:rPr>
        <w:t>Участие</w:t>
      </w:r>
      <w:r w:rsidRPr="004569B7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воспитанников</w:t>
      </w:r>
      <w:r w:rsidRPr="004569B7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569B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конкурсах</w:t>
      </w:r>
      <w:r w:rsidRPr="004569B7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различного</w:t>
      </w:r>
      <w:r w:rsidRPr="004569B7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уровня</w:t>
      </w:r>
      <w:r w:rsidRPr="004569B7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569B7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z w:val="28"/>
          <w:szCs w:val="28"/>
        </w:rPr>
        <w:t>2024</w:t>
      </w:r>
      <w:r w:rsidRPr="004569B7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4569B7">
        <w:rPr>
          <w:rFonts w:ascii="Times New Roman" w:hAnsi="Times New Roman" w:cs="Times New Roman"/>
          <w:color w:val="auto"/>
          <w:spacing w:val="-2"/>
          <w:sz w:val="28"/>
          <w:szCs w:val="28"/>
        </w:rPr>
        <w:t>году.</w:t>
      </w:r>
    </w:p>
    <w:p w:rsidR="00BF4EFF" w:rsidRPr="00BF4EFF" w:rsidRDefault="00BF4EFF" w:rsidP="00BF4EFF"/>
    <w:tbl>
      <w:tblPr>
        <w:tblStyle w:val="TableNormal"/>
        <w:tblW w:w="9797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1"/>
        <w:gridCol w:w="2694"/>
        <w:gridCol w:w="4252"/>
      </w:tblGrid>
      <w:tr w:rsidR="004569B7" w:rsidTr="00760513">
        <w:trPr>
          <w:trHeight w:val="580"/>
        </w:trPr>
        <w:tc>
          <w:tcPr>
            <w:tcW w:w="2851" w:type="dxa"/>
          </w:tcPr>
          <w:p w:rsidR="004569B7" w:rsidRPr="00F90A47" w:rsidRDefault="004569B7" w:rsidP="00DB4D2F">
            <w:pPr>
              <w:pStyle w:val="TableParagraph"/>
              <w:spacing w:before="13" w:line="237" w:lineRule="auto"/>
              <w:ind w:left="492" w:right="55" w:hanging="3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0A47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F90A4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0A47">
              <w:rPr>
                <w:b/>
                <w:spacing w:val="-2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2694" w:type="dxa"/>
          </w:tcPr>
          <w:p w:rsidR="004569B7" w:rsidRPr="00F90A47" w:rsidRDefault="004569B7" w:rsidP="00DB4D2F">
            <w:pPr>
              <w:pStyle w:val="TableParagraph"/>
              <w:spacing w:before="150"/>
              <w:ind w:left="61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0A47">
              <w:rPr>
                <w:b/>
                <w:spacing w:val="-2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4252" w:type="dxa"/>
          </w:tcPr>
          <w:p w:rsidR="004569B7" w:rsidRPr="00F90A47" w:rsidRDefault="004569B7" w:rsidP="00DB4D2F">
            <w:pPr>
              <w:pStyle w:val="TableParagraph"/>
              <w:spacing w:before="13" w:line="237" w:lineRule="auto"/>
              <w:ind w:left="456" w:hanging="1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0A47">
              <w:rPr>
                <w:b/>
                <w:spacing w:val="-2"/>
                <w:sz w:val="24"/>
                <w:szCs w:val="24"/>
              </w:rPr>
              <w:t>Результат</w:t>
            </w:r>
            <w:proofErr w:type="spellEnd"/>
            <w:r w:rsidRPr="00F90A4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0A47">
              <w:rPr>
                <w:b/>
                <w:spacing w:val="-2"/>
                <w:sz w:val="24"/>
                <w:szCs w:val="24"/>
              </w:rPr>
              <w:t>участия</w:t>
            </w:r>
            <w:proofErr w:type="spellEnd"/>
          </w:p>
        </w:tc>
      </w:tr>
      <w:tr w:rsidR="004569B7" w:rsidTr="00760513">
        <w:trPr>
          <w:trHeight w:val="796"/>
        </w:trPr>
        <w:tc>
          <w:tcPr>
            <w:tcW w:w="2851" w:type="dxa"/>
          </w:tcPr>
          <w:p w:rsidR="004569B7" w:rsidRPr="00F90A47" w:rsidRDefault="004569B7" w:rsidP="00760513">
            <w:pPr>
              <w:pStyle w:val="TableParagraph"/>
              <w:spacing w:before="68"/>
              <w:ind w:left="74" w:right="55"/>
              <w:rPr>
                <w:sz w:val="24"/>
                <w:szCs w:val="24"/>
              </w:rPr>
            </w:pPr>
            <w:r w:rsidRPr="00F90A4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F90A47">
              <w:rPr>
                <w:spacing w:val="-2"/>
                <w:sz w:val="24"/>
                <w:szCs w:val="24"/>
              </w:rPr>
              <w:t>Отцовство-долг</w:t>
            </w:r>
            <w:proofErr w:type="spellEnd"/>
            <w:r w:rsidRPr="00F90A47">
              <w:rPr>
                <w:spacing w:val="-2"/>
                <w:sz w:val="24"/>
                <w:szCs w:val="24"/>
              </w:rPr>
              <w:t xml:space="preserve"> </w:t>
            </w:r>
            <w:r w:rsidRPr="00F90A47">
              <w:rPr>
                <w:sz w:val="24"/>
                <w:szCs w:val="24"/>
              </w:rPr>
              <w:t xml:space="preserve">и </w:t>
            </w:r>
            <w:proofErr w:type="spellStart"/>
            <w:r w:rsidRPr="00F90A47">
              <w:rPr>
                <w:sz w:val="24"/>
                <w:szCs w:val="24"/>
              </w:rPr>
              <w:t>дар</w:t>
            </w:r>
            <w:proofErr w:type="spellEnd"/>
            <w:r w:rsidRPr="00F90A47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4569B7" w:rsidRPr="00F90A47" w:rsidRDefault="004569B7" w:rsidP="00760513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proofErr w:type="spellStart"/>
            <w:r w:rsidRPr="00F90A47">
              <w:rPr>
                <w:spacing w:val="-2"/>
                <w:sz w:val="24"/>
                <w:szCs w:val="24"/>
              </w:rPr>
              <w:t>Областной</w:t>
            </w:r>
            <w:proofErr w:type="spellEnd"/>
          </w:p>
        </w:tc>
        <w:tc>
          <w:tcPr>
            <w:tcW w:w="4252" w:type="dxa"/>
          </w:tcPr>
          <w:p w:rsidR="00F90A47" w:rsidRPr="00F90A47" w:rsidRDefault="00F90A47" w:rsidP="00F90A47">
            <w:pPr>
              <w:pStyle w:val="TableParagraph"/>
              <w:tabs>
                <w:tab w:val="left" w:pos="287"/>
              </w:tabs>
              <w:spacing w:before="69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F90A47">
              <w:rPr>
                <w:spacing w:val="-2"/>
                <w:sz w:val="24"/>
                <w:szCs w:val="24"/>
                <w:lang w:val="ru-RU"/>
              </w:rPr>
              <w:t xml:space="preserve">Две грамоты </w:t>
            </w:r>
          </w:p>
          <w:p w:rsidR="004569B7" w:rsidRPr="00F90A47" w:rsidRDefault="00F90A47" w:rsidP="00F90A47">
            <w:pPr>
              <w:pStyle w:val="TableParagraph"/>
              <w:tabs>
                <w:tab w:val="left" w:pos="287"/>
              </w:tabs>
              <w:spacing w:before="69"/>
              <w:ind w:left="0"/>
              <w:rPr>
                <w:sz w:val="24"/>
                <w:szCs w:val="24"/>
                <w:lang w:val="ru-RU"/>
              </w:rPr>
            </w:pPr>
            <w:r w:rsidRPr="00F90A47">
              <w:rPr>
                <w:spacing w:val="-2"/>
                <w:sz w:val="24"/>
                <w:szCs w:val="24"/>
              </w:rPr>
              <w:t>I</w:t>
            </w:r>
            <w:r w:rsidRPr="00F90A47">
              <w:rPr>
                <w:spacing w:val="-2"/>
                <w:sz w:val="24"/>
                <w:szCs w:val="24"/>
                <w:lang w:val="ru-RU"/>
              </w:rPr>
              <w:t xml:space="preserve"> М</w:t>
            </w:r>
            <w:r w:rsidR="004569B7" w:rsidRPr="00F90A47">
              <w:rPr>
                <w:spacing w:val="-2"/>
                <w:sz w:val="24"/>
                <w:szCs w:val="24"/>
                <w:lang w:val="ru-RU"/>
              </w:rPr>
              <w:t>есто</w:t>
            </w:r>
            <w:r w:rsidR="00760513" w:rsidRPr="00F90A47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4569B7" w:rsidTr="00760513">
        <w:trPr>
          <w:trHeight w:val="685"/>
        </w:trPr>
        <w:tc>
          <w:tcPr>
            <w:tcW w:w="2851" w:type="dxa"/>
          </w:tcPr>
          <w:p w:rsidR="004569B7" w:rsidRPr="00F90A47" w:rsidRDefault="004569B7" w:rsidP="00760513">
            <w:pPr>
              <w:pStyle w:val="TableParagraph"/>
              <w:tabs>
                <w:tab w:val="left" w:pos="1269"/>
              </w:tabs>
              <w:spacing w:before="49" w:line="242" w:lineRule="auto"/>
              <w:ind w:left="74" w:right="54" w:firstLine="62"/>
              <w:rPr>
                <w:sz w:val="24"/>
                <w:szCs w:val="24"/>
              </w:rPr>
            </w:pPr>
            <w:r w:rsidRPr="00F90A47">
              <w:rPr>
                <w:spacing w:val="-4"/>
                <w:sz w:val="24"/>
                <w:szCs w:val="24"/>
              </w:rPr>
              <w:t>«</w:t>
            </w:r>
            <w:proofErr w:type="spellStart"/>
            <w:r w:rsidRPr="00F90A47">
              <w:rPr>
                <w:spacing w:val="-4"/>
                <w:sz w:val="24"/>
                <w:szCs w:val="24"/>
              </w:rPr>
              <w:t>По</w:t>
            </w:r>
            <w:proofErr w:type="spellEnd"/>
            <w:r w:rsidR="00760513" w:rsidRPr="00F90A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A47">
              <w:rPr>
                <w:spacing w:val="-4"/>
                <w:sz w:val="24"/>
                <w:szCs w:val="24"/>
              </w:rPr>
              <w:t>праву</w:t>
            </w:r>
            <w:proofErr w:type="spellEnd"/>
            <w:r w:rsidRPr="00F90A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A47">
              <w:rPr>
                <w:spacing w:val="-2"/>
                <w:sz w:val="24"/>
                <w:szCs w:val="24"/>
              </w:rPr>
              <w:t>памяти</w:t>
            </w:r>
            <w:proofErr w:type="spellEnd"/>
            <w:r w:rsidRPr="00F90A4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4569B7" w:rsidRPr="00F90A47" w:rsidRDefault="004569B7" w:rsidP="00760513">
            <w:pPr>
              <w:pStyle w:val="TableParagraph"/>
              <w:spacing w:before="49" w:line="242" w:lineRule="auto"/>
              <w:ind w:left="73"/>
              <w:rPr>
                <w:sz w:val="24"/>
                <w:szCs w:val="24"/>
                <w:lang w:val="ru-RU"/>
              </w:rPr>
            </w:pPr>
            <w:proofErr w:type="spellStart"/>
            <w:r w:rsidRPr="00F90A47">
              <w:rPr>
                <w:spacing w:val="-2"/>
                <w:sz w:val="24"/>
                <w:szCs w:val="24"/>
              </w:rPr>
              <w:t>Всероссийский</w:t>
            </w:r>
            <w:proofErr w:type="spellEnd"/>
            <w:r w:rsidRPr="00F90A47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4569B7" w:rsidRPr="00F90A47" w:rsidRDefault="004569B7" w:rsidP="00760513">
            <w:pPr>
              <w:pStyle w:val="TableParagraph"/>
              <w:spacing w:before="50"/>
              <w:ind w:left="77"/>
              <w:rPr>
                <w:sz w:val="24"/>
                <w:szCs w:val="24"/>
              </w:rPr>
            </w:pPr>
            <w:proofErr w:type="spellStart"/>
            <w:r w:rsidRPr="00F90A47">
              <w:rPr>
                <w:spacing w:val="-2"/>
                <w:sz w:val="24"/>
                <w:szCs w:val="24"/>
              </w:rPr>
              <w:t>Участник</w:t>
            </w:r>
            <w:proofErr w:type="spellEnd"/>
          </w:p>
        </w:tc>
      </w:tr>
      <w:tr w:rsidR="004569B7" w:rsidTr="00760513">
        <w:trPr>
          <w:trHeight w:val="1252"/>
        </w:trPr>
        <w:tc>
          <w:tcPr>
            <w:tcW w:w="2851" w:type="dxa"/>
          </w:tcPr>
          <w:p w:rsidR="004569B7" w:rsidRPr="00F90A47" w:rsidRDefault="004569B7" w:rsidP="00760513">
            <w:pPr>
              <w:pStyle w:val="TableParagraph"/>
              <w:spacing w:before="68"/>
              <w:ind w:left="74" w:right="61"/>
              <w:rPr>
                <w:sz w:val="24"/>
                <w:szCs w:val="24"/>
                <w:lang w:val="ru-RU"/>
              </w:rPr>
            </w:pPr>
            <w:r w:rsidRPr="00F90A47">
              <w:rPr>
                <w:sz w:val="24"/>
                <w:szCs w:val="24"/>
                <w:lang w:val="ru-RU"/>
              </w:rPr>
              <w:t xml:space="preserve">«Признание в любви детской </w:t>
            </w:r>
            <w:r w:rsidRPr="00F90A47">
              <w:rPr>
                <w:spacing w:val="-2"/>
                <w:sz w:val="24"/>
                <w:szCs w:val="24"/>
                <w:lang w:val="ru-RU"/>
              </w:rPr>
              <w:t>библиотеке»</w:t>
            </w:r>
          </w:p>
        </w:tc>
        <w:tc>
          <w:tcPr>
            <w:tcW w:w="2694" w:type="dxa"/>
          </w:tcPr>
          <w:p w:rsidR="004569B7" w:rsidRPr="00F90A47" w:rsidRDefault="00760513" w:rsidP="00760513">
            <w:pPr>
              <w:pStyle w:val="TableParagraph"/>
              <w:spacing w:before="68"/>
              <w:ind w:left="73"/>
              <w:rPr>
                <w:sz w:val="24"/>
                <w:szCs w:val="24"/>
              </w:rPr>
            </w:pPr>
            <w:r w:rsidRPr="00F90A47">
              <w:rPr>
                <w:spacing w:val="-2"/>
                <w:sz w:val="24"/>
                <w:szCs w:val="24"/>
                <w:lang w:val="ru-RU"/>
              </w:rPr>
              <w:t>М</w:t>
            </w:r>
            <w:proofErr w:type="spellStart"/>
            <w:r w:rsidR="004569B7" w:rsidRPr="00F90A47">
              <w:rPr>
                <w:spacing w:val="-2"/>
                <w:sz w:val="24"/>
                <w:szCs w:val="24"/>
              </w:rPr>
              <w:t>униципальный</w:t>
            </w:r>
            <w:proofErr w:type="spellEnd"/>
          </w:p>
        </w:tc>
        <w:tc>
          <w:tcPr>
            <w:tcW w:w="4252" w:type="dxa"/>
          </w:tcPr>
          <w:p w:rsidR="004569B7" w:rsidRPr="00F90A47" w:rsidRDefault="004569B7" w:rsidP="00760513">
            <w:pPr>
              <w:pStyle w:val="TableParagraph"/>
              <w:spacing w:before="69"/>
              <w:ind w:left="77"/>
              <w:rPr>
                <w:sz w:val="24"/>
                <w:szCs w:val="24"/>
              </w:rPr>
            </w:pPr>
            <w:proofErr w:type="spellStart"/>
            <w:r w:rsidRPr="00F90A47">
              <w:rPr>
                <w:spacing w:val="-2"/>
                <w:sz w:val="24"/>
                <w:szCs w:val="24"/>
              </w:rPr>
              <w:t>Победители</w:t>
            </w:r>
            <w:proofErr w:type="spellEnd"/>
          </w:p>
        </w:tc>
      </w:tr>
      <w:tr w:rsidR="004569B7" w:rsidTr="00760513">
        <w:trPr>
          <w:trHeight w:val="690"/>
        </w:trPr>
        <w:tc>
          <w:tcPr>
            <w:tcW w:w="2851" w:type="dxa"/>
          </w:tcPr>
          <w:p w:rsidR="004569B7" w:rsidRPr="00F90A47" w:rsidRDefault="004569B7" w:rsidP="00760513">
            <w:pPr>
              <w:pStyle w:val="TableParagraph"/>
              <w:tabs>
                <w:tab w:val="left" w:pos="1182"/>
              </w:tabs>
              <w:spacing w:before="56" w:line="237" w:lineRule="auto"/>
              <w:ind w:left="74" w:right="55"/>
              <w:rPr>
                <w:sz w:val="24"/>
                <w:szCs w:val="24"/>
              </w:rPr>
            </w:pPr>
            <w:r w:rsidRPr="00F90A47">
              <w:rPr>
                <w:spacing w:val="-4"/>
                <w:sz w:val="24"/>
                <w:szCs w:val="24"/>
              </w:rPr>
              <w:t>«</w:t>
            </w:r>
            <w:proofErr w:type="spellStart"/>
            <w:r w:rsidRPr="00F90A47">
              <w:rPr>
                <w:spacing w:val="-4"/>
                <w:sz w:val="24"/>
                <w:szCs w:val="24"/>
              </w:rPr>
              <w:t>Дед</w:t>
            </w:r>
            <w:proofErr w:type="spellEnd"/>
            <w:r w:rsidRPr="00F90A47">
              <w:rPr>
                <w:sz w:val="24"/>
                <w:szCs w:val="24"/>
              </w:rPr>
              <w:tab/>
            </w:r>
            <w:proofErr w:type="spellStart"/>
            <w:r w:rsidRPr="00F90A47">
              <w:rPr>
                <w:spacing w:val="-4"/>
                <w:sz w:val="24"/>
                <w:szCs w:val="24"/>
              </w:rPr>
              <w:t>Мороз</w:t>
            </w:r>
            <w:proofErr w:type="spellEnd"/>
            <w:r w:rsidRPr="00F90A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90A47">
              <w:rPr>
                <w:spacing w:val="-2"/>
                <w:sz w:val="24"/>
                <w:szCs w:val="24"/>
              </w:rPr>
              <w:t>онлайн</w:t>
            </w:r>
            <w:proofErr w:type="spellEnd"/>
            <w:r w:rsidRPr="00F90A4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4569B7" w:rsidRPr="00F90A47" w:rsidRDefault="00760513" w:rsidP="00760513">
            <w:pPr>
              <w:pStyle w:val="TableParagraph"/>
              <w:spacing w:before="54"/>
              <w:ind w:left="73"/>
              <w:rPr>
                <w:sz w:val="24"/>
                <w:szCs w:val="24"/>
              </w:rPr>
            </w:pPr>
            <w:r w:rsidRPr="00F90A47">
              <w:rPr>
                <w:spacing w:val="-2"/>
                <w:sz w:val="24"/>
                <w:szCs w:val="24"/>
                <w:lang w:val="ru-RU"/>
              </w:rPr>
              <w:t>М</w:t>
            </w:r>
            <w:proofErr w:type="spellStart"/>
            <w:r w:rsidR="004569B7" w:rsidRPr="00F90A47">
              <w:rPr>
                <w:spacing w:val="-2"/>
                <w:sz w:val="24"/>
                <w:szCs w:val="24"/>
              </w:rPr>
              <w:t>униципальный</w:t>
            </w:r>
            <w:proofErr w:type="spellEnd"/>
          </w:p>
        </w:tc>
        <w:tc>
          <w:tcPr>
            <w:tcW w:w="4252" w:type="dxa"/>
          </w:tcPr>
          <w:p w:rsidR="004569B7" w:rsidRPr="00F90A47" w:rsidRDefault="00F90A47" w:rsidP="00760513">
            <w:pPr>
              <w:pStyle w:val="TableParagraph"/>
              <w:spacing w:before="55"/>
              <w:ind w:left="77"/>
              <w:rPr>
                <w:sz w:val="24"/>
                <w:szCs w:val="24"/>
                <w:lang w:val="ru-RU"/>
              </w:rPr>
            </w:pPr>
            <w:r w:rsidRPr="00F90A47">
              <w:rPr>
                <w:sz w:val="24"/>
                <w:szCs w:val="24"/>
              </w:rPr>
              <w:t>III</w:t>
            </w:r>
            <w:r w:rsidR="004569B7" w:rsidRPr="00F90A47">
              <w:rPr>
                <w:spacing w:val="-1"/>
                <w:sz w:val="24"/>
                <w:szCs w:val="24"/>
              </w:rPr>
              <w:t xml:space="preserve"> </w:t>
            </w:r>
            <w:r w:rsidRPr="00F90A47">
              <w:rPr>
                <w:spacing w:val="-2"/>
                <w:sz w:val="24"/>
                <w:szCs w:val="24"/>
                <w:lang w:val="ru-RU"/>
              </w:rPr>
              <w:t>М</w:t>
            </w:r>
            <w:proofErr w:type="spellStart"/>
            <w:r w:rsidR="004569B7" w:rsidRPr="00F90A47">
              <w:rPr>
                <w:spacing w:val="-2"/>
                <w:sz w:val="24"/>
                <w:szCs w:val="24"/>
              </w:rPr>
              <w:t>есто</w:t>
            </w:r>
            <w:proofErr w:type="spellEnd"/>
            <w:r w:rsidR="00760513" w:rsidRPr="00F90A47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</w:tbl>
    <w:p w:rsidR="004569B7" w:rsidRDefault="004569B7" w:rsidP="004569B7">
      <w:pPr>
        <w:suppressAutoHyphens/>
        <w:spacing w:line="276" w:lineRule="auto"/>
        <w:ind w:left="284" w:right="457"/>
        <w:jc w:val="both"/>
        <w:rPr>
          <w:sz w:val="28"/>
          <w:szCs w:val="28"/>
          <w:lang w:eastAsia="ar-SA"/>
        </w:rPr>
      </w:pPr>
    </w:p>
    <w:p w:rsidR="004569B7" w:rsidRDefault="00F90A4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69B7" w:rsidRPr="002F7B5B">
        <w:rPr>
          <w:sz w:val="28"/>
          <w:szCs w:val="28"/>
        </w:rPr>
        <w:t>Перспективы развития: Исходя из представленного само</w:t>
      </w:r>
      <w:r>
        <w:rPr>
          <w:sz w:val="28"/>
          <w:szCs w:val="28"/>
        </w:rPr>
        <w:t>анализа деятельности ДОУ</w:t>
      </w:r>
      <w:r w:rsidR="004569B7">
        <w:rPr>
          <w:sz w:val="28"/>
          <w:szCs w:val="28"/>
        </w:rPr>
        <w:t xml:space="preserve"> за 2025</w:t>
      </w:r>
      <w:r w:rsidR="004569B7" w:rsidRPr="002F7B5B">
        <w:rPr>
          <w:sz w:val="28"/>
          <w:szCs w:val="28"/>
        </w:rPr>
        <w:t xml:space="preserve"> год, администрация сада и педагогический коллектив видит перед собой следующие перспективы развития: 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sym w:font="Symbol" w:char="F02D"/>
      </w:r>
      <w:r w:rsidRPr="002F7B5B">
        <w:rPr>
          <w:sz w:val="28"/>
          <w:szCs w:val="28"/>
        </w:rPr>
        <w:t xml:space="preserve"> Способствовать развитию профессиональных компетенций педагогов и устранение профессиональных дефицитов по вопросам реализации Федеральной образовательной программы. 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sym w:font="Symbol" w:char="F02D"/>
      </w:r>
      <w:r w:rsidRPr="002F7B5B">
        <w:rPr>
          <w:sz w:val="28"/>
          <w:szCs w:val="28"/>
        </w:rPr>
        <w:t xml:space="preserve"> Подобрать и осв</w:t>
      </w:r>
      <w:r>
        <w:rPr>
          <w:sz w:val="28"/>
          <w:szCs w:val="28"/>
        </w:rPr>
        <w:t xml:space="preserve">аивать новые, интересные методики и технологии </w:t>
      </w:r>
      <w:r w:rsidRPr="002F7B5B">
        <w:rPr>
          <w:sz w:val="28"/>
          <w:szCs w:val="28"/>
        </w:rPr>
        <w:t xml:space="preserve"> по реализации Федеральной образовательной программы, регионального компонента, продолжить оснащение предметно-развивающей среды в соответствии с условиями реализации ОП</w:t>
      </w:r>
      <w:r>
        <w:rPr>
          <w:sz w:val="28"/>
          <w:szCs w:val="28"/>
        </w:rPr>
        <w:t>.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sym w:font="Symbol" w:char="F02D"/>
      </w:r>
      <w:r w:rsidRPr="002F7B5B">
        <w:rPr>
          <w:sz w:val="28"/>
          <w:szCs w:val="28"/>
        </w:rPr>
        <w:t xml:space="preserve"> создавать условия безопасного пребывания всех участников образовательных отношений; 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sym w:font="Symbol" w:char="F02D"/>
      </w:r>
      <w:r w:rsidRPr="002F7B5B">
        <w:rPr>
          <w:sz w:val="28"/>
          <w:szCs w:val="28"/>
        </w:rPr>
        <w:t xml:space="preserve"> организовать педагогическое просвещение родителей в вопросах воспитания и развития детей, нововведений.</w:t>
      </w:r>
    </w:p>
    <w:p w:rsidR="00DA52D5" w:rsidRDefault="00DA52D5" w:rsidP="00BF4EFF">
      <w:pPr>
        <w:spacing w:line="360" w:lineRule="auto"/>
        <w:ind w:left="284"/>
        <w:jc w:val="both"/>
        <w:rPr>
          <w:sz w:val="28"/>
          <w:szCs w:val="28"/>
        </w:rPr>
      </w:pP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65318B">
        <w:t xml:space="preserve"> </w:t>
      </w:r>
      <w:r w:rsidRPr="0065318B">
        <w:rPr>
          <w:b/>
          <w:bCs/>
          <w:sz w:val="28"/>
          <w:szCs w:val="28"/>
        </w:rPr>
        <w:t>Качество</w:t>
      </w:r>
      <w:r w:rsidRPr="0065318B">
        <w:rPr>
          <w:b/>
          <w:bCs/>
          <w:spacing w:val="-5"/>
          <w:sz w:val="28"/>
          <w:szCs w:val="28"/>
        </w:rPr>
        <w:t xml:space="preserve"> </w:t>
      </w:r>
      <w:r w:rsidRPr="0065318B">
        <w:rPr>
          <w:b/>
          <w:bCs/>
          <w:sz w:val="28"/>
          <w:szCs w:val="28"/>
        </w:rPr>
        <w:t>взаимодействия</w:t>
      </w:r>
      <w:r w:rsidRPr="0065318B">
        <w:rPr>
          <w:b/>
          <w:bCs/>
          <w:spacing w:val="-6"/>
          <w:sz w:val="28"/>
          <w:szCs w:val="28"/>
        </w:rPr>
        <w:t xml:space="preserve"> </w:t>
      </w:r>
      <w:r w:rsidRPr="0065318B">
        <w:rPr>
          <w:b/>
          <w:bCs/>
          <w:sz w:val="28"/>
          <w:szCs w:val="28"/>
        </w:rPr>
        <w:t>с</w:t>
      </w:r>
      <w:r w:rsidRPr="0065318B">
        <w:rPr>
          <w:b/>
          <w:bCs/>
          <w:spacing w:val="-6"/>
          <w:sz w:val="28"/>
          <w:szCs w:val="28"/>
        </w:rPr>
        <w:t xml:space="preserve"> </w:t>
      </w:r>
      <w:r w:rsidRPr="0065318B">
        <w:rPr>
          <w:b/>
          <w:bCs/>
          <w:sz w:val="28"/>
          <w:szCs w:val="28"/>
        </w:rPr>
        <w:t>семьей</w:t>
      </w:r>
      <w:r>
        <w:rPr>
          <w:sz w:val="28"/>
          <w:szCs w:val="28"/>
        </w:rPr>
        <w:t>.</w:t>
      </w:r>
      <w:r w:rsidRPr="002F7B5B">
        <w:rPr>
          <w:sz w:val="28"/>
          <w:szCs w:val="28"/>
        </w:rPr>
        <w:t xml:space="preserve"> Главными целями взаимодействи</w:t>
      </w:r>
      <w:r w:rsidR="00766958">
        <w:rPr>
          <w:sz w:val="28"/>
          <w:szCs w:val="28"/>
        </w:rPr>
        <w:t xml:space="preserve">я </w:t>
      </w:r>
      <w:r w:rsidR="00766958">
        <w:rPr>
          <w:sz w:val="28"/>
          <w:szCs w:val="28"/>
        </w:rPr>
        <w:lastRenderedPageBreak/>
        <w:t>педагогического коллектива ДОУ</w:t>
      </w:r>
      <w:r w:rsidRPr="002F7B5B">
        <w:rPr>
          <w:sz w:val="28"/>
          <w:szCs w:val="28"/>
        </w:rPr>
        <w:t xml:space="preserve"> с семьями </w:t>
      </w:r>
      <w:r w:rsidR="00BF4EFF">
        <w:rPr>
          <w:sz w:val="28"/>
          <w:szCs w:val="28"/>
        </w:rPr>
        <w:t xml:space="preserve">воспитанников </w:t>
      </w:r>
      <w:r w:rsidRPr="002F7B5B">
        <w:rPr>
          <w:sz w:val="28"/>
          <w:szCs w:val="28"/>
        </w:rPr>
        <w:t>дошкольного возраста являются: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 xml:space="preserve"> ―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 </w:t>
      </w:r>
    </w:p>
    <w:p w:rsidR="004569B7" w:rsidRDefault="004569B7" w:rsidP="00BF4EFF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>― обеспечение единства подходов к воспитанию</w:t>
      </w:r>
      <w:r>
        <w:rPr>
          <w:sz w:val="28"/>
          <w:szCs w:val="28"/>
        </w:rPr>
        <w:t xml:space="preserve"> и обучению детей в условиях ДОО</w:t>
      </w:r>
      <w:r w:rsidRPr="002F7B5B">
        <w:rPr>
          <w:sz w:val="28"/>
          <w:szCs w:val="28"/>
        </w:rPr>
        <w:t xml:space="preserve"> и семьи. Деятельность педагогического коллектива</w:t>
      </w:r>
      <w:r>
        <w:rPr>
          <w:sz w:val="28"/>
          <w:szCs w:val="28"/>
        </w:rPr>
        <w:t xml:space="preserve"> ДОО</w:t>
      </w:r>
      <w:r w:rsidRPr="002F7B5B">
        <w:rPr>
          <w:sz w:val="28"/>
          <w:szCs w:val="28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направлениям, а также реализуются в разных формах (групповых и индивидуальных) посредством различных методов, приемов и способов взаимодействия с родителями (законными представителями).</w:t>
      </w:r>
      <w:r w:rsidR="00766958">
        <w:rPr>
          <w:sz w:val="28"/>
          <w:szCs w:val="28"/>
        </w:rPr>
        <w:t xml:space="preserve"> </w:t>
      </w:r>
      <w:r w:rsidRPr="002F7B5B">
        <w:rPr>
          <w:sz w:val="28"/>
          <w:szCs w:val="28"/>
        </w:rPr>
        <w:t xml:space="preserve"> В рамках внутренней </w:t>
      </w:r>
      <w:r>
        <w:rPr>
          <w:sz w:val="28"/>
          <w:szCs w:val="28"/>
        </w:rPr>
        <w:t>оценки качества образования ДОО</w:t>
      </w:r>
      <w:r w:rsidRPr="002F7B5B">
        <w:rPr>
          <w:sz w:val="28"/>
          <w:szCs w:val="28"/>
        </w:rPr>
        <w:t xml:space="preserve"> проведена оценка качества взаимодействия с семьями воспитанников по четырем параметрам: информированность о деятельности детского сада; </w:t>
      </w:r>
    </w:p>
    <w:p w:rsidR="004569B7" w:rsidRDefault="004569B7" w:rsidP="00F664F7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>― вовлеченность родителей в образовательный процесс;</w:t>
      </w:r>
    </w:p>
    <w:p w:rsidR="004569B7" w:rsidRDefault="004569B7" w:rsidP="00F664F7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>― ознакомление ро</w:t>
      </w:r>
      <w:r w:rsidR="00766958">
        <w:rPr>
          <w:sz w:val="28"/>
          <w:szCs w:val="28"/>
        </w:rPr>
        <w:t>дителей с локальными актами ДОУ.</w:t>
      </w:r>
      <w:r w:rsidRPr="002F7B5B">
        <w:rPr>
          <w:sz w:val="28"/>
          <w:szCs w:val="28"/>
        </w:rPr>
        <w:t xml:space="preserve"> </w:t>
      </w:r>
    </w:p>
    <w:p w:rsidR="004569B7" w:rsidRDefault="004569B7" w:rsidP="00F664F7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 xml:space="preserve">― размещение информации на официальном </w:t>
      </w:r>
      <w:r w:rsidR="00766958">
        <w:rPr>
          <w:sz w:val="28"/>
          <w:szCs w:val="28"/>
        </w:rPr>
        <w:t>сайте ДОУ</w:t>
      </w:r>
      <w:r>
        <w:rPr>
          <w:sz w:val="28"/>
          <w:szCs w:val="28"/>
        </w:rPr>
        <w:t xml:space="preserve"> в сети интернет. </w:t>
      </w:r>
    </w:p>
    <w:p w:rsidR="004569B7" w:rsidRDefault="00F664F7" w:rsidP="00F664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ДОУ</w:t>
      </w:r>
      <w:r w:rsidR="004569B7" w:rsidRPr="002F7B5B">
        <w:rPr>
          <w:sz w:val="28"/>
          <w:szCs w:val="28"/>
        </w:rPr>
        <w:t xml:space="preserve"> разработаны локальные акты, регламентирующие взаимодействие сотрудников с семьями воспитанников: </w:t>
      </w:r>
    </w:p>
    <w:p w:rsidR="004569B7" w:rsidRDefault="00F664F7" w:rsidP="00F664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― Устав ДОУ</w:t>
      </w:r>
      <w:r w:rsidR="004569B7" w:rsidRPr="002F7B5B">
        <w:rPr>
          <w:sz w:val="28"/>
          <w:szCs w:val="28"/>
        </w:rPr>
        <w:t xml:space="preserve">; </w:t>
      </w:r>
    </w:p>
    <w:p w:rsidR="004569B7" w:rsidRDefault="00F664F7" w:rsidP="00F664F7">
      <w:pPr>
        <w:spacing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―</w:t>
      </w:r>
      <w:r w:rsidR="004569B7" w:rsidRPr="002F7B5B">
        <w:rPr>
          <w:sz w:val="28"/>
          <w:szCs w:val="28"/>
        </w:rPr>
        <w:t xml:space="preserve">Договор об образовании по образовательным программам дошкольного образования; </w:t>
      </w:r>
    </w:p>
    <w:p w:rsidR="004569B7" w:rsidRDefault="004569B7" w:rsidP="00F664F7">
      <w:pPr>
        <w:spacing w:line="360" w:lineRule="auto"/>
        <w:ind w:left="284"/>
        <w:jc w:val="both"/>
        <w:rPr>
          <w:sz w:val="28"/>
          <w:szCs w:val="28"/>
        </w:rPr>
      </w:pPr>
      <w:r w:rsidRPr="002F7B5B">
        <w:rPr>
          <w:sz w:val="28"/>
          <w:szCs w:val="28"/>
        </w:rPr>
        <w:t>― Правила внутреннего распорядка для воспитанников и их родителей;</w:t>
      </w:r>
    </w:p>
    <w:p w:rsidR="004569B7" w:rsidRDefault="004569B7" w:rsidP="00F664F7">
      <w:pPr>
        <w:pStyle w:val="ac"/>
        <w:spacing w:line="360" w:lineRule="auto"/>
        <w:ind w:left="284" w:right="418" w:firstLine="0"/>
        <w:rPr>
          <w:sz w:val="28"/>
          <w:szCs w:val="28"/>
        </w:rPr>
      </w:pPr>
      <w:r>
        <w:rPr>
          <w:sz w:val="28"/>
          <w:szCs w:val="28"/>
        </w:rPr>
        <w:t xml:space="preserve"> ―</w:t>
      </w:r>
      <w:r w:rsidRPr="002F7B5B">
        <w:rPr>
          <w:sz w:val="28"/>
          <w:szCs w:val="28"/>
        </w:rPr>
        <w:t xml:space="preserve">Положение о прядке приема на </w:t>
      </w:r>
      <w:proofErr w:type="gramStart"/>
      <w:r w:rsidRPr="002F7B5B">
        <w:rPr>
          <w:sz w:val="28"/>
          <w:szCs w:val="28"/>
        </w:rPr>
        <w:t>обучение по</w:t>
      </w:r>
      <w:proofErr w:type="gramEnd"/>
      <w:r w:rsidRPr="002F7B5B">
        <w:rPr>
          <w:sz w:val="28"/>
          <w:szCs w:val="28"/>
        </w:rPr>
        <w:t xml:space="preserve"> образовательным программам. Родителям доступны информационные ресурсы, которыми они могут воспользоваться для расширен</w:t>
      </w:r>
      <w:r w:rsidR="00F664F7">
        <w:rPr>
          <w:sz w:val="28"/>
          <w:szCs w:val="28"/>
        </w:rPr>
        <w:t>ия знаний (официальный сайт ДОУ</w:t>
      </w:r>
      <w:r w:rsidRPr="002F7B5B">
        <w:rPr>
          <w:sz w:val="28"/>
          <w:szCs w:val="28"/>
        </w:rPr>
        <w:t>, сообще</w:t>
      </w:r>
      <w:r w:rsidR="00F664F7">
        <w:rPr>
          <w:sz w:val="28"/>
          <w:szCs w:val="28"/>
        </w:rPr>
        <w:t>ство в Контакте). В ДОУ</w:t>
      </w:r>
      <w:r w:rsidRPr="002F7B5B">
        <w:rPr>
          <w:sz w:val="28"/>
          <w:szCs w:val="28"/>
        </w:rPr>
        <w:t xml:space="preserve"> и каждой группе организованы родительские чаты в </w:t>
      </w:r>
      <w:proofErr w:type="spellStart"/>
      <w:r w:rsidRPr="002F7B5B">
        <w:rPr>
          <w:sz w:val="28"/>
          <w:szCs w:val="28"/>
        </w:rPr>
        <w:t>Сферуме</w:t>
      </w:r>
      <w:proofErr w:type="spellEnd"/>
      <w:r w:rsidRPr="002F7B5B">
        <w:rPr>
          <w:sz w:val="28"/>
          <w:szCs w:val="28"/>
        </w:rPr>
        <w:t xml:space="preserve"> для взаимодействия с родителями. На официальном сайте, странице сообщества размещается актуальна</w:t>
      </w:r>
      <w:r w:rsidR="00F664F7">
        <w:rPr>
          <w:sz w:val="28"/>
          <w:szCs w:val="28"/>
        </w:rPr>
        <w:t>я информация о деятельности ДОУ</w:t>
      </w:r>
      <w:r w:rsidRPr="002F7B5B">
        <w:rPr>
          <w:sz w:val="28"/>
          <w:szCs w:val="28"/>
        </w:rPr>
        <w:t>, ведется информационно-профилактическая работа с родителями, также родители могут получить исчерпывающую и</w:t>
      </w:r>
      <w:r w:rsidR="00F664F7">
        <w:rPr>
          <w:sz w:val="28"/>
          <w:szCs w:val="28"/>
        </w:rPr>
        <w:t>нформацию о проводимых в ДОУ</w:t>
      </w:r>
      <w:r w:rsidRPr="002F7B5B">
        <w:rPr>
          <w:sz w:val="28"/>
          <w:szCs w:val="28"/>
        </w:rPr>
        <w:t xml:space="preserve"> мероприятиях, консультации педагогов. В работе с родителями широко используются </w:t>
      </w:r>
      <w:r w:rsidRPr="002F7B5B">
        <w:rPr>
          <w:sz w:val="28"/>
          <w:szCs w:val="28"/>
        </w:rPr>
        <w:lastRenderedPageBreak/>
        <w:t xml:space="preserve">информационные технологии: презентации, фотовыставки, записи видеосюжетов; создание творческих отчетов, фото и видеорепортажей при ознакомлении с жизнью детей в группе и демонстрации продуктов проектной деятельности. Прослеживается поиск и внедрение в практику новых нетрадиционных форм работы с семьей, преимущественно интерактивный характер взаимодействия. С целью включения родителей в образовательный процесс проводились следующие мероприятия: </w:t>
      </w:r>
      <w:r w:rsidRPr="0065318B">
        <w:rPr>
          <w:sz w:val="28"/>
          <w:szCs w:val="28"/>
        </w:rPr>
        <w:t>― В сентябре месяце была выставка-конкурс «Семейное лукошко» (поделки из природного материала). В декабре конкурс</w:t>
      </w:r>
      <w:r w:rsidR="00F664F7">
        <w:rPr>
          <w:sz w:val="28"/>
          <w:szCs w:val="28"/>
        </w:rPr>
        <w:t xml:space="preserve"> </w:t>
      </w:r>
      <w:r w:rsidRPr="0065318B">
        <w:rPr>
          <w:sz w:val="28"/>
          <w:szCs w:val="28"/>
        </w:rPr>
        <w:t>- поделок «Символ Нового года», так же выставки фотогр</w:t>
      </w:r>
      <w:r w:rsidR="00F664F7">
        <w:rPr>
          <w:sz w:val="28"/>
          <w:szCs w:val="28"/>
        </w:rPr>
        <w:t>афий «Моя семья, моё богатство»,</w:t>
      </w:r>
      <w:r w:rsidRPr="002F7B5B">
        <w:rPr>
          <w:sz w:val="28"/>
          <w:szCs w:val="28"/>
        </w:rPr>
        <w:t xml:space="preserve"> спо</w:t>
      </w:r>
      <w:r>
        <w:rPr>
          <w:sz w:val="28"/>
          <w:szCs w:val="28"/>
        </w:rPr>
        <w:t xml:space="preserve">ртивные развлечения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Защитника Отечества</w:t>
      </w:r>
      <w:r w:rsidRPr="002F7B5B">
        <w:rPr>
          <w:sz w:val="28"/>
          <w:szCs w:val="28"/>
        </w:rPr>
        <w:t xml:space="preserve">; </w:t>
      </w:r>
    </w:p>
    <w:p w:rsidR="004569B7" w:rsidRPr="00AC0994" w:rsidRDefault="00F664F7" w:rsidP="00F664F7">
      <w:pPr>
        <w:pStyle w:val="ac"/>
        <w:tabs>
          <w:tab w:val="left" w:pos="284"/>
        </w:tabs>
        <w:spacing w:line="360" w:lineRule="auto"/>
        <w:ind w:left="284" w:right="151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69B7" w:rsidRPr="00AC0994">
        <w:rPr>
          <w:sz w:val="28"/>
          <w:szCs w:val="28"/>
        </w:rPr>
        <w:t>Анализ удовлетворенности родителей как заказчиков образования: Для получения ответа на данный вопрос ВСОКО родители (законные представители) приняли участие в анкетировании.</w:t>
      </w:r>
    </w:p>
    <w:p w:rsidR="004569B7" w:rsidRPr="00AC0994" w:rsidRDefault="004569B7" w:rsidP="00F664F7">
      <w:pPr>
        <w:pStyle w:val="ac"/>
        <w:tabs>
          <w:tab w:val="left" w:pos="284"/>
        </w:tabs>
        <w:spacing w:line="360" w:lineRule="auto"/>
        <w:ind w:left="284" w:firstLine="0"/>
        <w:rPr>
          <w:sz w:val="28"/>
          <w:szCs w:val="28"/>
        </w:rPr>
      </w:pPr>
      <w:r w:rsidRPr="00AC0994">
        <w:rPr>
          <w:sz w:val="28"/>
          <w:szCs w:val="28"/>
        </w:rPr>
        <w:t>В</w:t>
      </w:r>
      <w:r w:rsidRPr="00AC0994">
        <w:rPr>
          <w:spacing w:val="38"/>
          <w:sz w:val="28"/>
          <w:szCs w:val="28"/>
        </w:rPr>
        <w:t xml:space="preserve"> </w:t>
      </w:r>
      <w:r w:rsidRPr="00AC0994">
        <w:rPr>
          <w:sz w:val="28"/>
          <w:szCs w:val="28"/>
        </w:rPr>
        <w:t>202</w:t>
      </w:r>
      <w:r w:rsidR="008C6CFC">
        <w:rPr>
          <w:sz w:val="28"/>
          <w:szCs w:val="28"/>
        </w:rPr>
        <w:t>4</w:t>
      </w:r>
      <w:r w:rsidRPr="00AC0994">
        <w:rPr>
          <w:sz w:val="28"/>
          <w:szCs w:val="28"/>
        </w:rPr>
        <w:t>-202</w:t>
      </w:r>
      <w:r w:rsidR="008C6CFC">
        <w:rPr>
          <w:sz w:val="28"/>
          <w:szCs w:val="28"/>
        </w:rPr>
        <w:t>5</w:t>
      </w:r>
      <w:r w:rsidRPr="00AC0994">
        <w:rPr>
          <w:spacing w:val="40"/>
          <w:sz w:val="28"/>
          <w:szCs w:val="28"/>
        </w:rPr>
        <w:t xml:space="preserve"> </w:t>
      </w:r>
      <w:proofErr w:type="spellStart"/>
      <w:r w:rsidRPr="00AC0994">
        <w:rPr>
          <w:sz w:val="28"/>
          <w:szCs w:val="28"/>
        </w:rPr>
        <w:t>уч.г</w:t>
      </w:r>
      <w:proofErr w:type="spellEnd"/>
      <w:r w:rsidRPr="00AC0994">
        <w:rPr>
          <w:sz w:val="28"/>
          <w:szCs w:val="28"/>
        </w:rPr>
        <w:t>.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проводилось</w:t>
      </w:r>
      <w:r w:rsidRPr="00AC0994">
        <w:rPr>
          <w:spacing w:val="39"/>
          <w:sz w:val="28"/>
          <w:szCs w:val="28"/>
        </w:rPr>
        <w:t xml:space="preserve"> </w:t>
      </w:r>
      <w:r w:rsidRPr="00AC0994">
        <w:rPr>
          <w:sz w:val="28"/>
          <w:szCs w:val="28"/>
        </w:rPr>
        <w:t>анкетирование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129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родителей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(законных представителей), получены следующие результаты:</w:t>
      </w:r>
    </w:p>
    <w:p w:rsidR="004569B7" w:rsidRPr="00AC0994" w:rsidRDefault="00F664F7" w:rsidP="00F664F7">
      <w:pPr>
        <w:pStyle w:val="a7"/>
        <w:tabs>
          <w:tab w:val="left" w:pos="284"/>
          <w:tab w:val="left" w:pos="2042"/>
          <w:tab w:val="left" w:pos="3126"/>
          <w:tab w:val="left" w:pos="5151"/>
          <w:tab w:val="left" w:pos="6412"/>
          <w:tab w:val="left" w:pos="8653"/>
        </w:tabs>
        <w:spacing w:line="360" w:lineRule="auto"/>
        <w:ind w:left="284" w:right="1"/>
        <w:contextualSpacing w:val="0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4569B7" w:rsidRPr="00AC0994">
        <w:rPr>
          <w:spacing w:val="-4"/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 w:rsidR="004569B7" w:rsidRPr="00AC0994">
        <w:rPr>
          <w:spacing w:val="-2"/>
          <w:sz w:val="28"/>
          <w:szCs w:val="28"/>
        </w:rPr>
        <w:t>получателей</w:t>
      </w:r>
      <w:r>
        <w:rPr>
          <w:sz w:val="28"/>
          <w:szCs w:val="28"/>
        </w:rPr>
        <w:t xml:space="preserve">  </w:t>
      </w:r>
      <w:r w:rsidR="004569B7" w:rsidRPr="00AC0994">
        <w:rPr>
          <w:spacing w:val="-2"/>
          <w:sz w:val="28"/>
          <w:szCs w:val="28"/>
        </w:rPr>
        <w:t>услуг,</w:t>
      </w:r>
      <w:r>
        <w:rPr>
          <w:sz w:val="28"/>
          <w:szCs w:val="28"/>
        </w:rPr>
        <w:t xml:space="preserve"> </w:t>
      </w:r>
      <w:r w:rsidR="004569B7" w:rsidRPr="00AC0994">
        <w:rPr>
          <w:spacing w:val="-2"/>
          <w:sz w:val="28"/>
          <w:szCs w:val="28"/>
        </w:rPr>
        <w:t>положительно</w:t>
      </w:r>
      <w:r w:rsidR="004569B7">
        <w:rPr>
          <w:sz w:val="28"/>
          <w:szCs w:val="28"/>
        </w:rPr>
        <w:t xml:space="preserve"> </w:t>
      </w:r>
      <w:r w:rsidR="004569B7" w:rsidRPr="00AC0994">
        <w:rPr>
          <w:spacing w:val="-2"/>
          <w:sz w:val="28"/>
          <w:szCs w:val="28"/>
        </w:rPr>
        <w:t xml:space="preserve">оценивающих </w:t>
      </w:r>
      <w:r w:rsidR="004569B7" w:rsidRPr="00AC0994">
        <w:rPr>
          <w:sz w:val="28"/>
          <w:szCs w:val="28"/>
        </w:rPr>
        <w:t>доброжелательность и вежливость работников организации, – 96%;</w:t>
      </w:r>
    </w:p>
    <w:p w:rsidR="004569B7" w:rsidRPr="00AC0994" w:rsidRDefault="004569B7" w:rsidP="00F664F7">
      <w:pPr>
        <w:pStyle w:val="a7"/>
        <w:tabs>
          <w:tab w:val="left" w:pos="284"/>
          <w:tab w:val="left" w:pos="1879"/>
          <w:tab w:val="left" w:pos="2800"/>
          <w:tab w:val="left" w:pos="4656"/>
          <w:tab w:val="left" w:pos="5754"/>
          <w:tab w:val="left" w:pos="8220"/>
        </w:tabs>
        <w:spacing w:line="360" w:lineRule="auto"/>
        <w:ind w:left="284" w:right="430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AC0994">
        <w:rPr>
          <w:spacing w:val="-4"/>
          <w:sz w:val="28"/>
          <w:szCs w:val="28"/>
        </w:rPr>
        <w:t>доля</w:t>
      </w:r>
      <w:r w:rsidR="00F664F7"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>получателей</w:t>
      </w:r>
      <w:r w:rsidRPr="00AC0994">
        <w:rPr>
          <w:sz w:val="28"/>
          <w:szCs w:val="28"/>
        </w:rPr>
        <w:tab/>
      </w:r>
      <w:r w:rsidRPr="00AC0994">
        <w:rPr>
          <w:spacing w:val="-2"/>
          <w:sz w:val="28"/>
          <w:szCs w:val="28"/>
        </w:rPr>
        <w:t>услуг,</w:t>
      </w:r>
      <w:r w:rsidR="00F664F7"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>удовлетворенных</w:t>
      </w:r>
      <w:r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 xml:space="preserve">компетентностью </w:t>
      </w:r>
      <w:r w:rsidRPr="00AC0994">
        <w:rPr>
          <w:sz w:val="28"/>
          <w:szCs w:val="28"/>
        </w:rPr>
        <w:t>работников организации, – 92 %;</w:t>
      </w:r>
    </w:p>
    <w:p w:rsidR="004569B7" w:rsidRPr="00AC0994" w:rsidRDefault="004569B7" w:rsidP="00F664F7">
      <w:pPr>
        <w:pStyle w:val="a7"/>
        <w:tabs>
          <w:tab w:val="left" w:pos="284"/>
          <w:tab w:val="left" w:pos="1670"/>
        </w:tabs>
        <w:spacing w:line="360" w:lineRule="auto"/>
        <w:ind w:left="284" w:right="425"/>
        <w:rPr>
          <w:sz w:val="28"/>
          <w:szCs w:val="28"/>
        </w:rPr>
      </w:pPr>
      <w:r>
        <w:rPr>
          <w:sz w:val="28"/>
          <w:szCs w:val="28"/>
        </w:rPr>
        <w:t>-</w:t>
      </w:r>
      <w:r w:rsidRPr="00AC0994">
        <w:rPr>
          <w:sz w:val="28"/>
          <w:szCs w:val="28"/>
        </w:rPr>
        <w:t>доля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получателей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услуг,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удовлетворенных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материально-техническим обеспечением организации, –</w:t>
      </w:r>
      <w:r w:rsidRPr="00AC0994">
        <w:rPr>
          <w:spacing w:val="40"/>
          <w:sz w:val="28"/>
          <w:szCs w:val="28"/>
        </w:rPr>
        <w:t xml:space="preserve"> </w:t>
      </w:r>
      <w:r w:rsidR="00F664F7">
        <w:rPr>
          <w:sz w:val="28"/>
          <w:szCs w:val="28"/>
        </w:rPr>
        <w:t>89%</w:t>
      </w:r>
      <w:r w:rsidRPr="00AC0994">
        <w:rPr>
          <w:sz w:val="28"/>
          <w:szCs w:val="28"/>
        </w:rPr>
        <w:t>;</w:t>
      </w:r>
    </w:p>
    <w:p w:rsidR="004569B7" w:rsidRPr="00AC0994" w:rsidRDefault="004569B7" w:rsidP="00F664F7">
      <w:pPr>
        <w:pStyle w:val="a7"/>
        <w:tabs>
          <w:tab w:val="left" w:pos="284"/>
          <w:tab w:val="left" w:pos="2056"/>
          <w:tab w:val="left" w:pos="3155"/>
          <w:tab w:val="left" w:pos="5199"/>
          <w:tab w:val="left" w:pos="6469"/>
          <w:tab w:val="left" w:pos="9118"/>
        </w:tabs>
        <w:spacing w:line="360" w:lineRule="auto"/>
        <w:ind w:left="284" w:right="434"/>
        <w:rPr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AC0994">
        <w:rPr>
          <w:spacing w:val="-4"/>
          <w:sz w:val="28"/>
          <w:szCs w:val="28"/>
        </w:rPr>
        <w:t>доля</w:t>
      </w:r>
      <w:r w:rsidR="00F664F7"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>получателей</w:t>
      </w:r>
      <w:r w:rsidR="00F664F7"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>услуг,</w:t>
      </w:r>
      <w:r w:rsidR="00F664F7"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>удовлетворенных</w:t>
      </w:r>
      <w:r>
        <w:rPr>
          <w:sz w:val="28"/>
          <w:szCs w:val="28"/>
        </w:rPr>
        <w:t xml:space="preserve"> </w:t>
      </w:r>
      <w:r w:rsidRPr="00AC0994">
        <w:rPr>
          <w:spacing w:val="-2"/>
          <w:sz w:val="28"/>
          <w:szCs w:val="28"/>
        </w:rPr>
        <w:t xml:space="preserve">качеством </w:t>
      </w:r>
      <w:r w:rsidRPr="00AC0994">
        <w:rPr>
          <w:sz w:val="28"/>
          <w:szCs w:val="28"/>
        </w:rPr>
        <w:t>предоставляемых образовательных услуг, – 92%;</w:t>
      </w:r>
    </w:p>
    <w:p w:rsidR="004569B7" w:rsidRPr="00AC0994" w:rsidRDefault="004569B7" w:rsidP="00F664F7">
      <w:pPr>
        <w:pStyle w:val="a7"/>
        <w:tabs>
          <w:tab w:val="left" w:pos="284"/>
          <w:tab w:val="left" w:pos="1637"/>
        </w:tabs>
        <w:spacing w:line="360" w:lineRule="auto"/>
        <w:ind w:left="284" w:right="431"/>
        <w:rPr>
          <w:sz w:val="28"/>
          <w:szCs w:val="28"/>
        </w:rPr>
      </w:pPr>
      <w:r>
        <w:rPr>
          <w:sz w:val="28"/>
          <w:szCs w:val="28"/>
        </w:rPr>
        <w:t>-</w:t>
      </w:r>
      <w:r w:rsidRPr="00AC0994">
        <w:rPr>
          <w:sz w:val="28"/>
          <w:szCs w:val="28"/>
        </w:rPr>
        <w:t>доля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получателей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услуг,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которые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готовы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рекомендовать</w:t>
      </w:r>
      <w:r w:rsidRPr="00AC0994">
        <w:rPr>
          <w:spacing w:val="40"/>
          <w:sz w:val="28"/>
          <w:szCs w:val="28"/>
        </w:rPr>
        <w:t xml:space="preserve"> </w:t>
      </w:r>
      <w:r w:rsidRPr="00AC0994">
        <w:rPr>
          <w:sz w:val="28"/>
          <w:szCs w:val="28"/>
        </w:rPr>
        <w:t>организацию родственникам и знакомым, – 96%.</w:t>
      </w:r>
    </w:p>
    <w:p w:rsidR="004569B7" w:rsidRDefault="00F664F7" w:rsidP="0057586B">
      <w:pPr>
        <w:pStyle w:val="ac"/>
        <w:tabs>
          <w:tab w:val="left" w:pos="284"/>
        </w:tabs>
        <w:spacing w:line="360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69B7" w:rsidRPr="00AC0994">
        <w:rPr>
          <w:sz w:val="28"/>
          <w:szCs w:val="28"/>
        </w:rPr>
        <w:t>Анкетирование родителей</w:t>
      </w:r>
      <w:r w:rsidR="004569B7" w:rsidRPr="00AC0994">
        <w:rPr>
          <w:spacing w:val="31"/>
          <w:sz w:val="28"/>
          <w:szCs w:val="28"/>
        </w:rPr>
        <w:t xml:space="preserve"> </w:t>
      </w:r>
      <w:r w:rsidR="004569B7" w:rsidRPr="00AC0994">
        <w:rPr>
          <w:sz w:val="28"/>
          <w:szCs w:val="28"/>
        </w:rPr>
        <w:t>(законных представителей) показало высокую степень удовлетворенности качеством предоставляемых услуг.</w:t>
      </w:r>
    </w:p>
    <w:p w:rsidR="004569B7" w:rsidRPr="0065318B" w:rsidRDefault="004569B7" w:rsidP="00F664F7">
      <w:pPr>
        <w:spacing w:line="360" w:lineRule="auto"/>
        <w:ind w:left="284" w:firstLine="283"/>
        <w:jc w:val="both"/>
        <w:rPr>
          <w:sz w:val="28"/>
          <w:szCs w:val="28"/>
        </w:rPr>
        <w:sectPr w:rsidR="004569B7" w:rsidRPr="0065318B" w:rsidSect="00F664F7">
          <w:type w:val="continuous"/>
          <w:pgSz w:w="11910" w:h="16840"/>
          <w:pgMar w:top="480" w:right="1137" w:bottom="280" w:left="850" w:header="720" w:footer="720" w:gutter="0"/>
          <w:cols w:space="720"/>
        </w:sectPr>
      </w:pPr>
      <w:r w:rsidRPr="0008246B">
        <w:rPr>
          <w:b/>
          <w:sz w:val="28"/>
          <w:szCs w:val="28"/>
        </w:rPr>
        <w:t>Вывод и рекомендации:</w:t>
      </w:r>
      <w:r w:rsidRPr="002F7B5B">
        <w:rPr>
          <w:sz w:val="28"/>
          <w:szCs w:val="28"/>
        </w:rPr>
        <w:t xml:space="preserve"> Оценка качества взаимодействия всех участников образовательных отношений соответствует в полном объеме критерию. С целью обеспечения целостности образовательно</w:t>
      </w:r>
      <w:r>
        <w:rPr>
          <w:sz w:val="28"/>
          <w:szCs w:val="28"/>
        </w:rPr>
        <w:t>го процесса в ДОО</w:t>
      </w:r>
      <w:r w:rsidRPr="002F7B5B">
        <w:rPr>
          <w:sz w:val="28"/>
          <w:szCs w:val="28"/>
        </w:rPr>
        <w:t xml:space="preserve"> рекомендовано совершенствовать работу с родителями, находить новые эффективные формы взаимодействия, включение родителей в управление ДОО</w:t>
      </w:r>
      <w:r>
        <w:rPr>
          <w:sz w:val="28"/>
          <w:szCs w:val="28"/>
        </w:rPr>
        <w:t>.</w:t>
      </w:r>
    </w:p>
    <w:p w:rsidR="004569B7" w:rsidRDefault="004569B7" w:rsidP="004569B7"/>
    <w:sectPr w:rsidR="004569B7" w:rsidSect="00FC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A7F"/>
    <w:multiLevelType w:val="hybridMultilevel"/>
    <w:tmpl w:val="613CB140"/>
    <w:lvl w:ilvl="0" w:tplc="81FE970E">
      <w:numFmt w:val="bullet"/>
      <w:lvlText w:val="—"/>
      <w:lvlJc w:val="left"/>
      <w:pPr>
        <w:ind w:left="14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9FC875C">
      <w:numFmt w:val="bullet"/>
      <w:lvlText w:val="•"/>
      <w:lvlJc w:val="left"/>
      <w:pPr>
        <w:ind w:left="1175" w:hanging="275"/>
      </w:pPr>
      <w:rPr>
        <w:rFonts w:hint="default"/>
        <w:lang w:val="ru-RU" w:eastAsia="en-US" w:bidi="ar-SA"/>
      </w:rPr>
    </w:lvl>
    <w:lvl w:ilvl="2" w:tplc="7644B208">
      <w:numFmt w:val="bullet"/>
      <w:lvlText w:val="•"/>
      <w:lvlJc w:val="left"/>
      <w:pPr>
        <w:ind w:left="2210" w:hanging="275"/>
      </w:pPr>
      <w:rPr>
        <w:rFonts w:hint="default"/>
        <w:lang w:val="ru-RU" w:eastAsia="en-US" w:bidi="ar-SA"/>
      </w:rPr>
    </w:lvl>
    <w:lvl w:ilvl="3" w:tplc="78FCC5AE">
      <w:numFmt w:val="bullet"/>
      <w:lvlText w:val="•"/>
      <w:lvlJc w:val="left"/>
      <w:pPr>
        <w:ind w:left="3245" w:hanging="275"/>
      </w:pPr>
      <w:rPr>
        <w:rFonts w:hint="default"/>
        <w:lang w:val="ru-RU" w:eastAsia="en-US" w:bidi="ar-SA"/>
      </w:rPr>
    </w:lvl>
    <w:lvl w:ilvl="4" w:tplc="32927A92">
      <w:numFmt w:val="bullet"/>
      <w:lvlText w:val="•"/>
      <w:lvlJc w:val="left"/>
      <w:pPr>
        <w:ind w:left="4280" w:hanging="275"/>
      </w:pPr>
      <w:rPr>
        <w:rFonts w:hint="default"/>
        <w:lang w:val="ru-RU" w:eastAsia="en-US" w:bidi="ar-SA"/>
      </w:rPr>
    </w:lvl>
    <w:lvl w:ilvl="5" w:tplc="993AB4E6">
      <w:numFmt w:val="bullet"/>
      <w:lvlText w:val="•"/>
      <w:lvlJc w:val="left"/>
      <w:pPr>
        <w:ind w:left="5315" w:hanging="275"/>
      </w:pPr>
      <w:rPr>
        <w:rFonts w:hint="default"/>
        <w:lang w:val="ru-RU" w:eastAsia="en-US" w:bidi="ar-SA"/>
      </w:rPr>
    </w:lvl>
    <w:lvl w:ilvl="6" w:tplc="81B22A6E">
      <w:numFmt w:val="bullet"/>
      <w:lvlText w:val="•"/>
      <w:lvlJc w:val="left"/>
      <w:pPr>
        <w:ind w:left="6350" w:hanging="275"/>
      </w:pPr>
      <w:rPr>
        <w:rFonts w:hint="default"/>
        <w:lang w:val="ru-RU" w:eastAsia="en-US" w:bidi="ar-SA"/>
      </w:rPr>
    </w:lvl>
    <w:lvl w:ilvl="7" w:tplc="47A4F228">
      <w:numFmt w:val="bullet"/>
      <w:lvlText w:val="•"/>
      <w:lvlJc w:val="left"/>
      <w:pPr>
        <w:ind w:left="7385" w:hanging="275"/>
      </w:pPr>
      <w:rPr>
        <w:rFonts w:hint="default"/>
        <w:lang w:val="ru-RU" w:eastAsia="en-US" w:bidi="ar-SA"/>
      </w:rPr>
    </w:lvl>
    <w:lvl w:ilvl="8" w:tplc="B33C868A">
      <w:numFmt w:val="bullet"/>
      <w:lvlText w:val="•"/>
      <w:lvlJc w:val="left"/>
      <w:pPr>
        <w:ind w:left="8420" w:hanging="275"/>
      </w:pPr>
      <w:rPr>
        <w:rFonts w:hint="default"/>
        <w:lang w:val="ru-RU" w:eastAsia="en-US" w:bidi="ar-SA"/>
      </w:rPr>
    </w:lvl>
  </w:abstractNum>
  <w:abstractNum w:abstractNumId="1">
    <w:nsid w:val="0D216E22"/>
    <w:multiLevelType w:val="hybridMultilevel"/>
    <w:tmpl w:val="95B6F2E4"/>
    <w:lvl w:ilvl="0" w:tplc="989043C2">
      <w:start w:val="1"/>
      <w:numFmt w:val="decimal"/>
      <w:lvlText w:val="%1"/>
      <w:lvlJc w:val="left"/>
      <w:pPr>
        <w:ind w:left="28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22E46A">
      <w:numFmt w:val="bullet"/>
      <w:lvlText w:val="•"/>
      <w:lvlJc w:val="left"/>
      <w:pPr>
        <w:ind w:left="433" w:hanging="212"/>
      </w:pPr>
      <w:rPr>
        <w:rFonts w:hint="default"/>
        <w:lang w:val="ru-RU" w:eastAsia="en-US" w:bidi="ar-SA"/>
      </w:rPr>
    </w:lvl>
    <w:lvl w:ilvl="2" w:tplc="5732AA3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61464DDE">
      <w:numFmt w:val="bullet"/>
      <w:lvlText w:val="•"/>
      <w:lvlJc w:val="left"/>
      <w:pPr>
        <w:ind w:left="739" w:hanging="212"/>
      </w:pPr>
      <w:rPr>
        <w:rFonts w:hint="default"/>
        <w:lang w:val="ru-RU" w:eastAsia="en-US" w:bidi="ar-SA"/>
      </w:rPr>
    </w:lvl>
    <w:lvl w:ilvl="4" w:tplc="D19279FE">
      <w:numFmt w:val="bullet"/>
      <w:lvlText w:val="•"/>
      <w:lvlJc w:val="left"/>
      <w:pPr>
        <w:ind w:left="892" w:hanging="212"/>
      </w:pPr>
      <w:rPr>
        <w:rFonts w:hint="default"/>
        <w:lang w:val="ru-RU" w:eastAsia="en-US" w:bidi="ar-SA"/>
      </w:rPr>
    </w:lvl>
    <w:lvl w:ilvl="5" w:tplc="6A165E0E">
      <w:numFmt w:val="bullet"/>
      <w:lvlText w:val="•"/>
      <w:lvlJc w:val="left"/>
      <w:pPr>
        <w:ind w:left="1045" w:hanging="212"/>
      </w:pPr>
      <w:rPr>
        <w:rFonts w:hint="default"/>
        <w:lang w:val="ru-RU" w:eastAsia="en-US" w:bidi="ar-SA"/>
      </w:rPr>
    </w:lvl>
    <w:lvl w:ilvl="6" w:tplc="ADCE613E">
      <w:numFmt w:val="bullet"/>
      <w:lvlText w:val="•"/>
      <w:lvlJc w:val="left"/>
      <w:pPr>
        <w:ind w:left="1198" w:hanging="212"/>
      </w:pPr>
      <w:rPr>
        <w:rFonts w:hint="default"/>
        <w:lang w:val="ru-RU" w:eastAsia="en-US" w:bidi="ar-SA"/>
      </w:rPr>
    </w:lvl>
    <w:lvl w:ilvl="7" w:tplc="25A48BD8">
      <w:numFmt w:val="bullet"/>
      <w:lvlText w:val="•"/>
      <w:lvlJc w:val="left"/>
      <w:pPr>
        <w:ind w:left="1351" w:hanging="212"/>
      </w:pPr>
      <w:rPr>
        <w:rFonts w:hint="default"/>
        <w:lang w:val="ru-RU" w:eastAsia="en-US" w:bidi="ar-SA"/>
      </w:rPr>
    </w:lvl>
    <w:lvl w:ilvl="8" w:tplc="744269FE">
      <w:numFmt w:val="bullet"/>
      <w:lvlText w:val="•"/>
      <w:lvlJc w:val="left"/>
      <w:pPr>
        <w:ind w:left="1504" w:hanging="212"/>
      </w:pPr>
      <w:rPr>
        <w:rFonts w:hint="default"/>
        <w:lang w:val="ru-RU" w:eastAsia="en-US" w:bidi="ar-SA"/>
      </w:rPr>
    </w:lvl>
  </w:abstractNum>
  <w:abstractNum w:abstractNumId="2">
    <w:nsid w:val="2F7979AE"/>
    <w:multiLevelType w:val="hybridMultilevel"/>
    <w:tmpl w:val="979CD156"/>
    <w:lvl w:ilvl="0" w:tplc="482AE376">
      <w:numFmt w:val="bullet"/>
      <w:lvlText w:val="-"/>
      <w:lvlJc w:val="left"/>
      <w:pPr>
        <w:ind w:left="707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EA705C">
      <w:numFmt w:val="bullet"/>
      <w:lvlText w:val="•"/>
      <w:lvlJc w:val="left"/>
      <w:pPr>
        <w:ind w:left="1707" w:hanging="624"/>
      </w:pPr>
      <w:rPr>
        <w:rFonts w:hint="default"/>
        <w:lang w:val="ru-RU" w:eastAsia="en-US" w:bidi="ar-SA"/>
      </w:rPr>
    </w:lvl>
    <w:lvl w:ilvl="2" w:tplc="020A8DA8">
      <w:numFmt w:val="bullet"/>
      <w:lvlText w:val="•"/>
      <w:lvlJc w:val="left"/>
      <w:pPr>
        <w:ind w:left="2714" w:hanging="624"/>
      </w:pPr>
      <w:rPr>
        <w:rFonts w:hint="default"/>
        <w:lang w:val="ru-RU" w:eastAsia="en-US" w:bidi="ar-SA"/>
      </w:rPr>
    </w:lvl>
    <w:lvl w:ilvl="3" w:tplc="F0AEE49E">
      <w:numFmt w:val="bullet"/>
      <w:lvlText w:val="•"/>
      <w:lvlJc w:val="left"/>
      <w:pPr>
        <w:ind w:left="3721" w:hanging="624"/>
      </w:pPr>
      <w:rPr>
        <w:rFonts w:hint="default"/>
        <w:lang w:val="ru-RU" w:eastAsia="en-US" w:bidi="ar-SA"/>
      </w:rPr>
    </w:lvl>
    <w:lvl w:ilvl="4" w:tplc="22B4B230">
      <w:numFmt w:val="bullet"/>
      <w:lvlText w:val="•"/>
      <w:lvlJc w:val="left"/>
      <w:pPr>
        <w:ind w:left="4728" w:hanging="624"/>
      </w:pPr>
      <w:rPr>
        <w:rFonts w:hint="default"/>
        <w:lang w:val="ru-RU" w:eastAsia="en-US" w:bidi="ar-SA"/>
      </w:rPr>
    </w:lvl>
    <w:lvl w:ilvl="5" w:tplc="8B8262EA">
      <w:numFmt w:val="bullet"/>
      <w:lvlText w:val="•"/>
      <w:lvlJc w:val="left"/>
      <w:pPr>
        <w:ind w:left="5735" w:hanging="624"/>
      </w:pPr>
      <w:rPr>
        <w:rFonts w:hint="default"/>
        <w:lang w:val="ru-RU" w:eastAsia="en-US" w:bidi="ar-SA"/>
      </w:rPr>
    </w:lvl>
    <w:lvl w:ilvl="6" w:tplc="4984B854">
      <w:numFmt w:val="bullet"/>
      <w:lvlText w:val="•"/>
      <w:lvlJc w:val="left"/>
      <w:pPr>
        <w:ind w:left="6742" w:hanging="624"/>
      </w:pPr>
      <w:rPr>
        <w:rFonts w:hint="default"/>
        <w:lang w:val="ru-RU" w:eastAsia="en-US" w:bidi="ar-SA"/>
      </w:rPr>
    </w:lvl>
    <w:lvl w:ilvl="7" w:tplc="F814A75E">
      <w:numFmt w:val="bullet"/>
      <w:lvlText w:val="•"/>
      <w:lvlJc w:val="left"/>
      <w:pPr>
        <w:ind w:left="7749" w:hanging="624"/>
      </w:pPr>
      <w:rPr>
        <w:rFonts w:hint="default"/>
        <w:lang w:val="ru-RU" w:eastAsia="en-US" w:bidi="ar-SA"/>
      </w:rPr>
    </w:lvl>
    <w:lvl w:ilvl="8" w:tplc="630E6A64">
      <w:numFmt w:val="bullet"/>
      <w:lvlText w:val="•"/>
      <w:lvlJc w:val="left"/>
      <w:pPr>
        <w:ind w:left="8756" w:hanging="624"/>
      </w:pPr>
      <w:rPr>
        <w:rFonts w:hint="default"/>
        <w:lang w:val="ru-RU" w:eastAsia="en-US" w:bidi="ar-SA"/>
      </w:rPr>
    </w:lvl>
  </w:abstractNum>
  <w:abstractNum w:abstractNumId="3">
    <w:nsid w:val="3AD66A08"/>
    <w:multiLevelType w:val="hybridMultilevel"/>
    <w:tmpl w:val="F356F578"/>
    <w:lvl w:ilvl="0" w:tplc="C8AE5FD2">
      <w:numFmt w:val="bullet"/>
      <w:lvlText w:val="-"/>
      <w:lvlJc w:val="left"/>
      <w:pPr>
        <w:ind w:left="85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BBC49EA">
      <w:numFmt w:val="bullet"/>
      <w:lvlText w:val="•"/>
      <w:lvlJc w:val="left"/>
      <w:pPr>
        <w:ind w:left="1823" w:hanging="350"/>
      </w:pPr>
      <w:rPr>
        <w:rFonts w:hint="default"/>
        <w:lang w:val="ru-RU" w:eastAsia="en-US" w:bidi="ar-SA"/>
      </w:rPr>
    </w:lvl>
    <w:lvl w:ilvl="2" w:tplc="EA685A5C">
      <w:numFmt w:val="bullet"/>
      <w:lvlText w:val="•"/>
      <w:lvlJc w:val="left"/>
      <w:pPr>
        <w:ind w:left="2786" w:hanging="350"/>
      </w:pPr>
      <w:rPr>
        <w:rFonts w:hint="default"/>
        <w:lang w:val="ru-RU" w:eastAsia="en-US" w:bidi="ar-SA"/>
      </w:rPr>
    </w:lvl>
    <w:lvl w:ilvl="3" w:tplc="D194B24E">
      <w:numFmt w:val="bullet"/>
      <w:lvlText w:val="•"/>
      <w:lvlJc w:val="left"/>
      <w:pPr>
        <w:ind w:left="3749" w:hanging="350"/>
      </w:pPr>
      <w:rPr>
        <w:rFonts w:hint="default"/>
        <w:lang w:val="ru-RU" w:eastAsia="en-US" w:bidi="ar-SA"/>
      </w:rPr>
    </w:lvl>
    <w:lvl w:ilvl="4" w:tplc="0FF22700">
      <w:numFmt w:val="bullet"/>
      <w:lvlText w:val="•"/>
      <w:lvlJc w:val="left"/>
      <w:pPr>
        <w:ind w:left="4712" w:hanging="350"/>
      </w:pPr>
      <w:rPr>
        <w:rFonts w:hint="default"/>
        <w:lang w:val="ru-RU" w:eastAsia="en-US" w:bidi="ar-SA"/>
      </w:rPr>
    </w:lvl>
    <w:lvl w:ilvl="5" w:tplc="B4A21C24">
      <w:numFmt w:val="bullet"/>
      <w:lvlText w:val="•"/>
      <w:lvlJc w:val="left"/>
      <w:pPr>
        <w:ind w:left="5675" w:hanging="350"/>
      </w:pPr>
      <w:rPr>
        <w:rFonts w:hint="default"/>
        <w:lang w:val="ru-RU" w:eastAsia="en-US" w:bidi="ar-SA"/>
      </w:rPr>
    </w:lvl>
    <w:lvl w:ilvl="6" w:tplc="E8E2E948">
      <w:numFmt w:val="bullet"/>
      <w:lvlText w:val="•"/>
      <w:lvlJc w:val="left"/>
      <w:pPr>
        <w:ind w:left="6638" w:hanging="350"/>
      </w:pPr>
      <w:rPr>
        <w:rFonts w:hint="default"/>
        <w:lang w:val="ru-RU" w:eastAsia="en-US" w:bidi="ar-SA"/>
      </w:rPr>
    </w:lvl>
    <w:lvl w:ilvl="7" w:tplc="2B28F654">
      <w:numFmt w:val="bullet"/>
      <w:lvlText w:val="•"/>
      <w:lvlJc w:val="left"/>
      <w:pPr>
        <w:ind w:left="7601" w:hanging="350"/>
      </w:pPr>
      <w:rPr>
        <w:rFonts w:hint="default"/>
        <w:lang w:val="ru-RU" w:eastAsia="en-US" w:bidi="ar-SA"/>
      </w:rPr>
    </w:lvl>
    <w:lvl w:ilvl="8" w:tplc="773E1B0C">
      <w:numFmt w:val="bullet"/>
      <w:lvlText w:val="•"/>
      <w:lvlJc w:val="left"/>
      <w:pPr>
        <w:ind w:left="8564" w:hanging="350"/>
      </w:pPr>
      <w:rPr>
        <w:rFonts w:hint="default"/>
        <w:lang w:val="ru-RU" w:eastAsia="en-US" w:bidi="ar-SA"/>
      </w:rPr>
    </w:lvl>
  </w:abstractNum>
  <w:abstractNum w:abstractNumId="4">
    <w:nsid w:val="719B19A1"/>
    <w:multiLevelType w:val="multilevel"/>
    <w:tmpl w:val="ADF6296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9B7"/>
    <w:rsid w:val="00000688"/>
    <w:rsid w:val="00320A97"/>
    <w:rsid w:val="00330F71"/>
    <w:rsid w:val="003A0B7C"/>
    <w:rsid w:val="004569B7"/>
    <w:rsid w:val="0057586B"/>
    <w:rsid w:val="00760513"/>
    <w:rsid w:val="00766958"/>
    <w:rsid w:val="00770A3C"/>
    <w:rsid w:val="008C6CFC"/>
    <w:rsid w:val="009D3B23"/>
    <w:rsid w:val="00B501E4"/>
    <w:rsid w:val="00BF4EFF"/>
    <w:rsid w:val="00C31AC6"/>
    <w:rsid w:val="00DA52D5"/>
    <w:rsid w:val="00EB6553"/>
    <w:rsid w:val="00F664F7"/>
    <w:rsid w:val="00F90A47"/>
    <w:rsid w:val="00FC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5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9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9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9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9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9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9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456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45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9B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569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9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9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69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569B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569B7"/>
    <w:pPr>
      <w:ind w:left="142" w:firstLine="709"/>
      <w:jc w:val="both"/>
    </w:pPr>
  </w:style>
  <w:style w:type="character" w:customStyle="1" w:styleId="ad">
    <w:name w:val="Основной текст Знак"/>
    <w:basedOn w:val="a0"/>
    <w:link w:val="ac"/>
    <w:uiPriority w:val="1"/>
    <w:rsid w:val="004569B7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a"/>
    <w:uiPriority w:val="1"/>
    <w:qFormat/>
    <w:rsid w:val="004569B7"/>
    <w:pPr>
      <w:spacing w:before="8"/>
      <w:ind w:left="253"/>
    </w:pPr>
  </w:style>
  <w:style w:type="character" w:styleId="ae">
    <w:name w:val="Hyperlink"/>
    <w:basedOn w:val="a0"/>
    <w:uiPriority w:val="99"/>
    <w:unhideWhenUsed/>
    <w:rsid w:val="004569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4068aa.dou.obrazovanie33.ru/sveden/education/" TargetMode="External"/><Relationship Id="rId5" Type="http://schemas.openxmlformats.org/officeDocument/2006/relationships/hyperlink" Target="https://mbdou14.nubex.ru/sveden/education/program_500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computer</cp:lastModifiedBy>
  <cp:revision>4</cp:revision>
  <dcterms:created xsi:type="dcterms:W3CDTF">2025-06-18T08:29:00Z</dcterms:created>
  <dcterms:modified xsi:type="dcterms:W3CDTF">2025-06-19T13:35:00Z</dcterms:modified>
</cp:coreProperties>
</file>